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30" w:rsidRDefault="00381D30" w:rsidP="00381D30">
      <w:pPr>
        <w:tabs>
          <w:tab w:val="left" w:pos="0"/>
        </w:tabs>
        <w:autoSpaceDE w:val="0"/>
        <w:autoSpaceDN w:val="0"/>
        <w:adjustRightInd w:val="0"/>
        <w:outlineLvl w:val="0"/>
        <w:rPr>
          <w:rFonts w:asciiTheme="majorHAnsi" w:eastAsia="Times New Roman" w:hAnsiTheme="majorHAnsi" w:cstheme="majorBidi"/>
          <w:b/>
          <w:noProof/>
          <w:color w:val="2E74B5" w:themeColor="accent1" w:themeShade="BF"/>
          <w:sz w:val="32"/>
          <w:szCs w:val="32"/>
          <w:lang w:val="en-IE"/>
        </w:rPr>
      </w:pPr>
    </w:p>
    <w:p w:rsidR="00B04E22" w:rsidRPr="008268EE" w:rsidRDefault="00B04E22" w:rsidP="00381D30">
      <w:pPr>
        <w:tabs>
          <w:tab w:val="left" w:pos="0"/>
        </w:tabs>
        <w:autoSpaceDE w:val="0"/>
        <w:autoSpaceDN w:val="0"/>
        <w:adjustRightInd w:val="0"/>
        <w:outlineLvl w:val="0"/>
        <w:rPr>
          <w:rFonts w:asciiTheme="majorHAnsi" w:eastAsia="Times New Roman" w:hAnsiTheme="majorHAnsi" w:cstheme="majorBidi"/>
          <w:b/>
          <w:color w:val="2E74B5" w:themeColor="accent1" w:themeShade="BF"/>
          <w:sz w:val="24"/>
          <w:szCs w:val="24"/>
        </w:rPr>
      </w:pPr>
    </w:p>
    <w:p w:rsidR="00381D30" w:rsidRDefault="00381D30" w:rsidP="00381D30">
      <w:pPr>
        <w:tabs>
          <w:tab w:val="left" w:pos="0"/>
        </w:tabs>
        <w:autoSpaceDE w:val="0"/>
        <w:autoSpaceDN w:val="0"/>
        <w:adjustRightInd w:val="0"/>
        <w:outlineLvl w:val="0"/>
        <w:rPr>
          <w:rFonts w:asciiTheme="majorHAnsi" w:eastAsia="Times New Roman" w:hAnsiTheme="majorHAnsi" w:cstheme="majorBidi"/>
          <w:b/>
          <w:color w:val="2E74B5" w:themeColor="accent1" w:themeShade="BF"/>
          <w:sz w:val="24"/>
          <w:szCs w:val="24"/>
          <w:u w:val="single"/>
        </w:rPr>
      </w:pPr>
    </w:p>
    <w:p w:rsidR="00381D30" w:rsidRPr="00057BEE" w:rsidRDefault="00381D30" w:rsidP="00381D30">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rPr>
      </w:pPr>
      <w:r w:rsidRPr="00FA71E6">
        <w:rPr>
          <w:rFonts w:asciiTheme="majorHAnsi" w:eastAsia="Times New Roman" w:hAnsiTheme="majorHAnsi" w:cstheme="majorBidi"/>
          <w:b/>
          <w:color w:val="2E74B5" w:themeColor="accent1" w:themeShade="BF"/>
          <w:sz w:val="24"/>
          <w:szCs w:val="24"/>
          <w:u w:val="single"/>
        </w:rPr>
        <w:t>St. Vincent’s Convent Primary School Child Safeguarding Statement</w:t>
      </w:r>
      <w:r>
        <w:rPr>
          <w:rFonts w:asciiTheme="majorHAnsi" w:eastAsia="Times New Roman" w:hAnsiTheme="majorHAnsi" w:cstheme="majorBidi"/>
          <w:b/>
          <w:color w:val="2E74B5" w:themeColor="accent1" w:themeShade="BF"/>
          <w:sz w:val="24"/>
          <w:szCs w:val="24"/>
          <w:u w:val="single"/>
        </w:rPr>
        <w:t xml:space="preserve"> and Risk Assessment</w:t>
      </w:r>
      <w:r w:rsidRPr="00057BEE">
        <w:rPr>
          <w:rFonts w:asciiTheme="majorHAnsi" w:eastAsia="Times New Roman" w:hAnsiTheme="majorHAnsi" w:cstheme="majorBidi"/>
          <w:b/>
          <w:color w:val="2E74B5" w:themeColor="accent1" w:themeShade="BF"/>
          <w:sz w:val="32"/>
          <w:szCs w:val="32"/>
        </w:rPr>
        <w:t xml:space="preserve"> </w:t>
      </w:r>
      <w:r>
        <w:rPr>
          <w:rFonts w:asciiTheme="majorHAnsi" w:eastAsia="Times New Roman" w:hAnsiTheme="majorHAnsi" w:cstheme="majorBidi"/>
          <w:b/>
          <w:color w:val="2E74B5" w:themeColor="accent1" w:themeShade="BF"/>
          <w:sz w:val="32"/>
          <w:szCs w:val="32"/>
        </w:rPr>
        <w:t xml:space="preserve">             </w:t>
      </w:r>
    </w:p>
    <w:p w:rsidR="00381D30" w:rsidRDefault="00381D30" w:rsidP="00381D30">
      <w:pPr>
        <w:tabs>
          <w:tab w:val="left" w:pos="0"/>
        </w:tabs>
        <w:ind w:right="-688"/>
        <w:jc w:val="both"/>
        <w:rPr>
          <w:rFonts w:ascii="Times New Roman" w:hAnsi="Times New Roman" w:cs="Times New Roman"/>
        </w:rPr>
      </w:pPr>
    </w:p>
    <w:p w:rsidR="00381D30" w:rsidRPr="00552B89" w:rsidRDefault="00381D30" w:rsidP="00381D30">
      <w:pPr>
        <w:tabs>
          <w:tab w:val="left" w:pos="0"/>
        </w:tabs>
        <w:ind w:right="-688"/>
        <w:jc w:val="both"/>
        <w:rPr>
          <w:rFonts w:ascii="Times New Roman" w:hAnsi="Times New Roman" w:cs="Times New Roman"/>
        </w:rPr>
      </w:pPr>
      <w:r>
        <w:rPr>
          <w:rFonts w:ascii="Times New Roman" w:hAnsi="Times New Roman" w:cs="Times New Roman"/>
        </w:rPr>
        <w:t>St. Vincent’s Convent Primary School</w:t>
      </w:r>
      <w:r w:rsidRPr="007B0FEE">
        <w:rPr>
          <w:rFonts w:ascii="Times New Roman" w:hAnsi="Times New Roman" w:cs="Times New Roman"/>
        </w:rPr>
        <w:t xml:space="preserve"> is</w:t>
      </w:r>
      <w:r>
        <w:rPr>
          <w:rFonts w:ascii="Times New Roman" w:hAnsi="Times New Roman" w:cs="Times New Roman"/>
        </w:rPr>
        <w:t xml:space="preserve"> a primary</w:t>
      </w:r>
      <w:r w:rsidRPr="00552B89">
        <w:rPr>
          <w:rFonts w:ascii="Times New Roman" w:hAnsi="Times New Roman" w:cs="Times New Roman"/>
        </w:rPr>
        <w:t xml:space="preserve"> schoo</w:t>
      </w:r>
      <w:r>
        <w:rPr>
          <w:rFonts w:ascii="Times New Roman" w:hAnsi="Times New Roman" w:cs="Times New Roman"/>
        </w:rPr>
        <w:t>l providing primary</w:t>
      </w:r>
      <w:r w:rsidRPr="00552B89">
        <w:rPr>
          <w:rFonts w:ascii="Times New Roman" w:hAnsi="Times New Roman" w:cs="Times New Roman"/>
        </w:rPr>
        <w:t xml:space="preserve"> education to pupils fro</w:t>
      </w:r>
      <w:r>
        <w:rPr>
          <w:rFonts w:ascii="Times New Roman" w:hAnsi="Times New Roman" w:cs="Times New Roman"/>
        </w:rPr>
        <w:t>m Junior Infants to Sixth Class</w:t>
      </w:r>
      <w:r w:rsidRPr="00552B89">
        <w:rPr>
          <w:rFonts w:ascii="Times New Roman" w:hAnsi="Times New Roman" w:cs="Times New Roman"/>
        </w:rPr>
        <w:t>.</w:t>
      </w:r>
    </w:p>
    <w:p w:rsidR="00381D30" w:rsidRPr="00552B89" w:rsidRDefault="00381D30" w:rsidP="00381D30">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w:t>
      </w:r>
      <w:r>
        <w:rPr>
          <w:rFonts w:ascii="Times New Roman" w:hAnsi="Times New Roman" w:cs="Times New Roman"/>
        </w:rPr>
        <w:t>nagement of St. Vincent’s Primary School</w:t>
      </w:r>
      <w:r w:rsidRPr="00552B89">
        <w:rPr>
          <w:rFonts w:ascii="Times New Roman" w:hAnsi="Times New Roman" w:cs="Times New Roman"/>
        </w:rPr>
        <w:t xml:space="preserve"> has agreed the Child Safeguarding Statement set out in this document.</w:t>
      </w:r>
    </w:p>
    <w:p w:rsidR="00381D30" w:rsidRPr="00552B89" w:rsidRDefault="00381D30" w:rsidP="00381D30">
      <w:pPr>
        <w:tabs>
          <w:tab w:val="left" w:pos="0"/>
        </w:tabs>
        <w:spacing w:after="0"/>
        <w:ind w:left="720" w:right="-688"/>
        <w:contextualSpacing/>
        <w:jc w:val="both"/>
        <w:rPr>
          <w:rFonts w:ascii="Times New Roman" w:hAnsi="Times New Roman" w:cs="Times New Roman"/>
          <w:u w:val="single"/>
        </w:rPr>
      </w:pPr>
    </w:p>
    <w:p w:rsidR="00381D30" w:rsidRPr="00552B89" w:rsidRDefault="00381D30" w:rsidP="00381D3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381D30" w:rsidRPr="00552B89" w:rsidRDefault="00381D30" w:rsidP="00381D30">
      <w:pPr>
        <w:tabs>
          <w:tab w:val="left" w:pos="0"/>
        </w:tabs>
        <w:ind w:left="360" w:right="-688"/>
        <w:contextualSpacing/>
        <w:jc w:val="both"/>
        <w:rPr>
          <w:rFonts w:ascii="Times New Roman" w:hAnsi="Times New Roman" w:cs="Times New Roman"/>
        </w:rPr>
      </w:pPr>
    </w:p>
    <w:p w:rsidR="00381D30" w:rsidRPr="00552B89" w:rsidRDefault="00381D30" w:rsidP="00381D3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Designat</w:t>
      </w:r>
      <w:r>
        <w:rPr>
          <w:rFonts w:ascii="Times New Roman" w:hAnsi="Times New Roman" w:cs="Times New Roman"/>
        </w:rPr>
        <w:t xml:space="preserve">ed Liaison Person (DLP) is </w:t>
      </w:r>
      <w:r w:rsidRPr="00552B89">
        <w:rPr>
          <w:rFonts w:ascii="Times New Roman" w:hAnsi="Times New Roman" w:cs="Times New Roman"/>
        </w:rPr>
        <w:t xml:space="preserve"> </w:t>
      </w:r>
      <w:r w:rsidRPr="00F47CFA">
        <w:rPr>
          <w:rFonts w:ascii="Times New Roman" w:hAnsi="Times New Roman" w:cs="Times New Roman"/>
          <w:b/>
          <w:sz w:val="28"/>
          <w:szCs w:val="28"/>
        </w:rPr>
        <w:t>Niamh O’ Sullivan</w:t>
      </w:r>
      <w:r>
        <w:rPr>
          <w:rFonts w:ascii="Times New Roman" w:hAnsi="Times New Roman" w:cs="Times New Roman"/>
          <w:b/>
          <w:sz w:val="28"/>
          <w:szCs w:val="28"/>
        </w:rPr>
        <w:t xml:space="preserve"> (Principal)</w:t>
      </w:r>
    </w:p>
    <w:p w:rsidR="00381D30" w:rsidRPr="00552B89" w:rsidRDefault="00381D30" w:rsidP="00381D30">
      <w:pPr>
        <w:ind w:left="720"/>
        <w:contextualSpacing/>
        <w:rPr>
          <w:rFonts w:ascii="Times New Roman" w:hAnsi="Times New Roman" w:cs="Times New Roman"/>
        </w:rPr>
      </w:pPr>
    </w:p>
    <w:p w:rsidR="00381D30" w:rsidRPr="00552B89" w:rsidRDefault="00381D30" w:rsidP="00381D3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w:t>
      </w:r>
      <w:r>
        <w:rPr>
          <w:rFonts w:ascii="Times New Roman" w:hAnsi="Times New Roman" w:cs="Times New Roman"/>
        </w:rPr>
        <w:t xml:space="preserve"> Liaison Person (Deputy DLP) is  </w:t>
      </w:r>
      <w:proofErr w:type="spellStart"/>
      <w:r>
        <w:rPr>
          <w:rFonts w:ascii="Times New Roman" w:hAnsi="Times New Roman" w:cs="Times New Roman"/>
          <w:b/>
          <w:sz w:val="28"/>
          <w:szCs w:val="28"/>
        </w:rPr>
        <w:t>Aine</w:t>
      </w:r>
      <w:proofErr w:type="spellEnd"/>
      <w:r>
        <w:rPr>
          <w:rFonts w:ascii="Times New Roman" w:hAnsi="Times New Roman" w:cs="Times New Roman"/>
          <w:b/>
          <w:sz w:val="28"/>
          <w:szCs w:val="28"/>
        </w:rPr>
        <w:t xml:space="preserve"> Nugent (Deputy Principal) </w:t>
      </w:r>
    </w:p>
    <w:p w:rsidR="00381D30" w:rsidRPr="00552B89" w:rsidRDefault="00381D30" w:rsidP="00381D30">
      <w:pPr>
        <w:tabs>
          <w:tab w:val="left" w:pos="0"/>
        </w:tabs>
        <w:spacing w:after="0" w:line="240" w:lineRule="auto"/>
        <w:ind w:left="360" w:right="-688"/>
        <w:contextualSpacing/>
        <w:jc w:val="both"/>
        <w:rPr>
          <w:rFonts w:ascii="Times New Roman" w:hAnsi="Times New Roman" w:cs="Times New Roman"/>
        </w:rPr>
      </w:pPr>
    </w:p>
    <w:p w:rsidR="00381D30" w:rsidRPr="00552B89" w:rsidRDefault="00381D30" w:rsidP="00381D3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381D30" w:rsidRPr="00552B89" w:rsidRDefault="00381D30" w:rsidP="00381D30">
      <w:pPr>
        <w:tabs>
          <w:tab w:val="left" w:pos="0"/>
        </w:tabs>
        <w:autoSpaceDE w:val="0"/>
        <w:autoSpaceDN w:val="0"/>
        <w:adjustRightInd w:val="0"/>
        <w:spacing w:after="0"/>
        <w:ind w:left="720" w:right="-688"/>
        <w:jc w:val="both"/>
        <w:rPr>
          <w:rFonts w:ascii="Times New Roman" w:hAnsi="Times New Roman" w:cs="Times New Roman"/>
        </w:rPr>
      </w:pPr>
    </w:p>
    <w:p w:rsidR="00381D30" w:rsidRPr="00552B89" w:rsidRDefault="00381D30" w:rsidP="00381D30">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381D30" w:rsidRPr="00552B89" w:rsidRDefault="00381D30" w:rsidP="00381D3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381D30" w:rsidRPr="00552B89" w:rsidRDefault="00381D30" w:rsidP="00381D3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381D30" w:rsidRPr="00552B89" w:rsidRDefault="00381D30" w:rsidP="00381D3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381D30" w:rsidRPr="00552B89" w:rsidRDefault="00381D30" w:rsidP="00381D3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adopt safe practices to minimise the possibility of harm or accidents happening to children and protect workers from the necessity to take unnecessary risks that may leave themselves open to accusations of abuse or neglect;</w:t>
      </w:r>
    </w:p>
    <w:p w:rsidR="00381D30" w:rsidRPr="00552B89" w:rsidRDefault="00381D30" w:rsidP="00381D3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w:t>
      </w:r>
      <w:r w:rsidR="00E22A20">
        <w:rPr>
          <w:rFonts w:ascii="Times New Roman" w:hAnsi="Times New Roman" w:cs="Times New Roman"/>
        </w:rPr>
        <w:t xml:space="preserve">education of their children; </w:t>
      </w:r>
      <w:bookmarkStart w:id="0" w:name="_GoBack"/>
      <w:bookmarkEnd w:id="0"/>
      <w:r w:rsidRPr="00552B89">
        <w:rPr>
          <w:rFonts w:ascii="Times New Roman" w:hAnsi="Times New Roman" w:cs="Times New Roman"/>
        </w:rPr>
        <w:t xml:space="preserve"> </w:t>
      </w:r>
    </w:p>
    <w:p w:rsidR="00381D30" w:rsidRPr="00552B89" w:rsidRDefault="00381D30" w:rsidP="00381D3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381D30" w:rsidRPr="00552B89" w:rsidRDefault="00381D30" w:rsidP="00381D30">
      <w:pPr>
        <w:tabs>
          <w:tab w:val="left" w:pos="0"/>
          <w:tab w:val="num" w:pos="1440"/>
        </w:tabs>
        <w:spacing w:after="0"/>
        <w:ind w:left="1800" w:right="-688"/>
        <w:jc w:val="both"/>
        <w:rPr>
          <w:rFonts w:ascii="Times New Roman" w:hAnsi="Times New Roman" w:cs="Times New Roman"/>
        </w:rPr>
      </w:pPr>
    </w:p>
    <w:p w:rsidR="00381D30" w:rsidRPr="00552B89" w:rsidRDefault="00381D30" w:rsidP="00381D30">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381D30" w:rsidRPr="00552B89" w:rsidRDefault="00381D30" w:rsidP="00381D3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381D30" w:rsidRPr="00552B89" w:rsidRDefault="00381D30" w:rsidP="00381D30">
      <w:pPr>
        <w:tabs>
          <w:tab w:val="left" w:pos="0"/>
        </w:tabs>
        <w:spacing w:after="0"/>
        <w:ind w:right="-688"/>
        <w:jc w:val="both"/>
        <w:rPr>
          <w:rFonts w:ascii="Times New Roman" w:hAnsi="Times New Roman" w:cs="Times New Roman"/>
        </w:rPr>
      </w:pPr>
    </w:p>
    <w:p w:rsidR="00381D30" w:rsidRPr="00552B89" w:rsidRDefault="00381D30" w:rsidP="00381D3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381D30" w:rsidRPr="00552B89" w:rsidRDefault="00381D30" w:rsidP="00381D30">
      <w:pPr>
        <w:tabs>
          <w:tab w:val="left" w:pos="0"/>
          <w:tab w:val="num" w:pos="2160"/>
        </w:tabs>
        <w:spacing w:after="0"/>
        <w:ind w:left="1080" w:right="-688"/>
        <w:jc w:val="both"/>
        <w:rPr>
          <w:rFonts w:ascii="Times New Roman" w:hAnsi="Times New Roman" w:cs="Times New Roman"/>
        </w:rPr>
      </w:pPr>
    </w:p>
    <w:p w:rsidR="00381D30" w:rsidRPr="00552B89" w:rsidRDefault="00381D30" w:rsidP="00381D3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381D30" w:rsidRPr="00552B89" w:rsidRDefault="00381D30" w:rsidP="00381D30">
      <w:pPr>
        <w:tabs>
          <w:tab w:val="left" w:pos="0"/>
          <w:tab w:val="num" w:pos="2160"/>
        </w:tabs>
        <w:spacing w:after="0"/>
        <w:ind w:left="1080" w:right="-688"/>
        <w:jc w:val="both"/>
        <w:rPr>
          <w:rFonts w:ascii="Times New Roman" w:hAnsi="Times New Roman" w:cs="Times New Roman"/>
        </w:rPr>
      </w:pPr>
    </w:p>
    <w:p w:rsidR="00381D30" w:rsidRPr="00552B89" w:rsidRDefault="00381D30" w:rsidP="00381D3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381D30" w:rsidRPr="00552B89" w:rsidRDefault="00381D30" w:rsidP="00381D30">
      <w:pPr>
        <w:tabs>
          <w:tab w:val="left" w:pos="0"/>
          <w:tab w:val="num" w:pos="2160"/>
        </w:tabs>
        <w:spacing w:after="0"/>
        <w:ind w:left="1080" w:right="-688"/>
        <w:jc w:val="both"/>
        <w:rPr>
          <w:rFonts w:ascii="Times New Roman" w:hAnsi="Times New Roman" w:cs="Times New Roman"/>
        </w:rPr>
      </w:pPr>
    </w:p>
    <w:p w:rsidR="00381D30" w:rsidRPr="00552B89" w:rsidRDefault="00381D30" w:rsidP="00381D30">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381D30" w:rsidRPr="00552B89" w:rsidRDefault="00381D30" w:rsidP="00381D30">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381D30" w:rsidRPr="00552B89" w:rsidRDefault="00381D30" w:rsidP="00381D30">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381D30" w:rsidRPr="00552B89" w:rsidRDefault="00381D30" w:rsidP="00381D30">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381D30" w:rsidRPr="00552B89" w:rsidRDefault="00381D30" w:rsidP="00381D30">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381D30" w:rsidRPr="00552B89" w:rsidRDefault="00381D30" w:rsidP="00381D30">
      <w:pPr>
        <w:tabs>
          <w:tab w:val="left" w:pos="0"/>
          <w:tab w:val="num" w:pos="2160"/>
        </w:tabs>
        <w:spacing w:after="0"/>
        <w:ind w:left="1080" w:right="-688"/>
        <w:jc w:val="both"/>
        <w:rPr>
          <w:rFonts w:ascii="Times New Roman" w:hAnsi="Times New Roman" w:cs="Times New Roman"/>
        </w:rPr>
      </w:pPr>
    </w:p>
    <w:p w:rsidR="00381D30" w:rsidRPr="00552B89" w:rsidRDefault="00381D30" w:rsidP="00381D3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381D30" w:rsidRPr="00552B89" w:rsidRDefault="00381D30" w:rsidP="00381D30">
      <w:pPr>
        <w:tabs>
          <w:tab w:val="left" w:pos="0"/>
          <w:tab w:val="num" w:pos="2160"/>
        </w:tabs>
        <w:spacing w:after="0"/>
        <w:ind w:left="1080" w:right="-688"/>
        <w:jc w:val="both"/>
        <w:rPr>
          <w:rFonts w:ascii="Times New Roman" w:hAnsi="Times New Roman" w:cs="Times New Roman"/>
        </w:rPr>
      </w:pPr>
    </w:p>
    <w:p w:rsidR="00381D30" w:rsidRPr="00552B89" w:rsidRDefault="00381D30" w:rsidP="00381D3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 child safeguarding statement.</w:t>
      </w:r>
    </w:p>
    <w:p w:rsidR="00381D30" w:rsidRPr="00552B89" w:rsidRDefault="00381D30" w:rsidP="00381D30">
      <w:pPr>
        <w:tabs>
          <w:tab w:val="left" w:pos="0"/>
          <w:tab w:val="num" w:pos="2160"/>
        </w:tabs>
        <w:spacing w:after="0"/>
        <w:ind w:left="1080" w:right="-688"/>
        <w:jc w:val="both"/>
        <w:rPr>
          <w:rFonts w:ascii="Times New Roman" w:hAnsi="Times New Roman" w:cs="Times New Roman"/>
        </w:rPr>
      </w:pPr>
    </w:p>
    <w:p w:rsidR="00381D30" w:rsidRPr="00552B89" w:rsidRDefault="00381D30" w:rsidP="00381D3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All registered teachers employed by the school are mandated persons under the Children First Act 2015.</w:t>
      </w:r>
    </w:p>
    <w:p w:rsidR="00381D30" w:rsidRPr="00552B89" w:rsidRDefault="00381D30" w:rsidP="00381D30">
      <w:pPr>
        <w:tabs>
          <w:tab w:val="left" w:pos="0"/>
          <w:tab w:val="num" w:pos="2160"/>
        </w:tabs>
        <w:spacing w:after="0"/>
        <w:ind w:left="1080" w:right="-688"/>
        <w:jc w:val="both"/>
        <w:rPr>
          <w:rFonts w:ascii="Times New Roman" w:hAnsi="Times New Roman" w:cs="Times New Roman"/>
        </w:rPr>
      </w:pPr>
    </w:p>
    <w:p w:rsidR="00381D30" w:rsidRPr="00552B89" w:rsidRDefault="00381D30" w:rsidP="00381D3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381D30" w:rsidRPr="00552B89" w:rsidRDefault="00381D30" w:rsidP="00381D30">
      <w:pPr>
        <w:tabs>
          <w:tab w:val="left" w:pos="0"/>
          <w:tab w:val="num" w:pos="2160"/>
        </w:tabs>
        <w:spacing w:after="0"/>
        <w:ind w:left="1080" w:right="-688"/>
        <w:jc w:val="both"/>
        <w:rPr>
          <w:rFonts w:ascii="Times New Roman" w:hAnsi="Times New Roman" w:cs="Times New Roman"/>
        </w:rPr>
      </w:pPr>
    </w:p>
    <w:p w:rsidR="00381D30" w:rsidRPr="00552B89" w:rsidRDefault="00381D30" w:rsidP="00381D30">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381D30" w:rsidRPr="00552B89" w:rsidRDefault="00381D30" w:rsidP="00381D30">
      <w:pPr>
        <w:spacing w:after="0"/>
        <w:ind w:left="720"/>
        <w:contextualSpacing/>
        <w:rPr>
          <w:rFonts w:ascii="Times New Roman" w:hAnsi="Times New Roman" w:cs="Times New Roman"/>
        </w:rPr>
      </w:pPr>
    </w:p>
    <w:p w:rsidR="00381D30" w:rsidRPr="00552B89" w:rsidRDefault="00381D30" w:rsidP="00381D30">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381D30" w:rsidRPr="00552B89" w:rsidRDefault="00381D30" w:rsidP="00381D30">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381D30" w:rsidRPr="00552B89" w:rsidRDefault="00381D30" w:rsidP="00381D3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w:t>
      </w:r>
      <w:r>
        <w:rPr>
          <w:rFonts w:ascii="Times New Roman" w:hAnsi="Times New Roman" w:cs="Times New Roman"/>
        </w:rPr>
        <w:t>he Parents’ Association</w:t>
      </w:r>
      <w:r w:rsidRPr="00552B89">
        <w:rPr>
          <w:rFonts w:ascii="Times New Roman" w:hAnsi="Times New Roman" w:cs="Times New Roman"/>
        </w:rPr>
        <w:t xml:space="preserve">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381D30" w:rsidRPr="00552B89" w:rsidRDefault="00381D30" w:rsidP="00381D30">
      <w:pPr>
        <w:tabs>
          <w:tab w:val="left" w:pos="0"/>
        </w:tabs>
        <w:ind w:left="360" w:right="-688"/>
        <w:contextualSpacing/>
        <w:jc w:val="both"/>
        <w:rPr>
          <w:rFonts w:ascii="Times New Roman" w:hAnsi="Times New Roman" w:cs="Times New Roman"/>
        </w:rPr>
      </w:pPr>
    </w:p>
    <w:p w:rsidR="00381D30" w:rsidRPr="00552B89" w:rsidRDefault="00381D30" w:rsidP="00381D30">
      <w:pPr>
        <w:tabs>
          <w:tab w:val="left" w:pos="0"/>
        </w:tabs>
        <w:spacing w:after="0"/>
        <w:ind w:left="360" w:right="-688"/>
        <w:contextualSpacing/>
        <w:jc w:val="both"/>
        <w:rPr>
          <w:rFonts w:ascii="Times New Roman" w:hAnsi="Times New Roman" w:cs="Times New Roman"/>
        </w:rPr>
      </w:pPr>
    </w:p>
    <w:p w:rsidR="00381D30" w:rsidRDefault="00381D30" w:rsidP="00381D3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381D30" w:rsidRDefault="00381D30" w:rsidP="00381D30">
      <w:pPr>
        <w:tabs>
          <w:tab w:val="left" w:pos="0"/>
        </w:tabs>
        <w:spacing w:after="0" w:line="240" w:lineRule="auto"/>
        <w:ind w:right="-688"/>
        <w:contextualSpacing/>
        <w:jc w:val="both"/>
        <w:rPr>
          <w:rFonts w:ascii="Times New Roman" w:hAnsi="Times New Roman" w:cs="Times New Roman"/>
        </w:rPr>
      </w:pPr>
    </w:p>
    <w:p w:rsidR="00381D30" w:rsidRDefault="00381D30" w:rsidP="00381D30">
      <w:pPr>
        <w:tabs>
          <w:tab w:val="left" w:pos="0"/>
        </w:tabs>
        <w:ind w:right="-688"/>
        <w:jc w:val="both"/>
        <w:rPr>
          <w:rFonts w:ascii="Times New Roman" w:hAnsi="Times New Roman" w:cs="Times New Roman"/>
          <w:b/>
        </w:rPr>
      </w:pPr>
      <w:r w:rsidRPr="00BB165A">
        <w:rPr>
          <w:rFonts w:ascii="Times New Roman" w:hAnsi="Times New Roman" w:cs="Times New Roman"/>
          <w:b/>
        </w:rPr>
        <w:t>This Child Safeguarding Statement</w:t>
      </w:r>
      <w:r>
        <w:rPr>
          <w:rFonts w:ascii="Times New Roman" w:hAnsi="Times New Roman" w:cs="Times New Roman"/>
          <w:b/>
        </w:rPr>
        <w:t xml:space="preserve"> and Risk Assessment</w:t>
      </w:r>
      <w:r w:rsidRPr="00BB165A">
        <w:rPr>
          <w:rFonts w:ascii="Times New Roman" w:hAnsi="Times New Roman" w:cs="Times New Roman"/>
          <w:b/>
        </w:rPr>
        <w:t xml:space="preserve"> was adopted by the Board of </w:t>
      </w:r>
      <w:r>
        <w:rPr>
          <w:rFonts w:ascii="Times New Roman" w:hAnsi="Times New Roman" w:cs="Times New Roman"/>
          <w:b/>
        </w:rPr>
        <w:t>Management on April 14</w:t>
      </w:r>
      <w:r w:rsidRPr="00E24B4E">
        <w:rPr>
          <w:rFonts w:ascii="Times New Roman" w:hAnsi="Times New Roman" w:cs="Times New Roman"/>
          <w:b/>
          <w:vertAlign w:val="superscript"/>
        </w:rPr>
        <w:t>th</w:t>
      </w:r>
      <w:r>
        <w:rPr>
          <w:rFonts w:ascii="Times New Roman" w:hAnsi="Times New Roman" w:cs="Times New Roman"/>
          <w:b/>
        </w:rPr>
        <w:t xml:space="preserve"> 2021 </w:t>
      </w:r>
      <w:r w:rsidRPr="00BB165A">
        <w:rPr>
          <w:rFonts w:ascii="Times New Roman" w:hAnsi="Times New Roman" w:cs="Times New Roman"/>
          <w:b/>
        </w:rPr>
        <w:t>and will be subject to annual review.</w:t>
      </w:r>
    </w:p>
    <w:p w:rsidR="00381D30" w:rsidRDefault="00381D30" w:rsidP="00381D30">
      <w:pPr>
        <w:tabs>
          <w:tab w:val="left" w:pos="0"/>
        </w:tabs>
        <w:ind w:right="-688"/>
        <w:jc w:val="both"/>
        <w:rPr>
          <w:rFonts w:ascii="Times New Roman" w:hAnsi="Times New Roman" w:cs="Times New Roman"/>
          <w:b/>
        </w:rPr>
      </w:pPr>
    </w:p>
    <w:p w:rsidR="00381D30" w:rsidRDefault="00381D30" w:rsidP="00381D30">
      <w:pPr>
        <w:pStyle w:val="NoSpacing"/>
      </w:pPr>
      <w:r>
        <w:t>___________________________________________      Date: __________________</w:t>
      </w:r>
    </w:p>
    <w:p w:rsidR="00B04E22" w:rsidRDefault="00B04E22" w:rsidP="00381D30">
      <w:pPr>
        <w:pStyle w:val="NoSpacing"/>
      </w:pPr>
    </w:p>
    <w:p w:rsidR="00B04E22" w:rsidRDefault="00B04E22" w:rsidP="00381D30">
      <w:pPr>
        <w:pStyle w:val="NoSpacing"/>
      </w:pPr>
    </w:p>
    <w:p w:rsidR="00381D30" w:rsidRPr="00BB165A" w:rsidRDefault="00381D30" w:rsidP="00381D30">
      <w:pPr>
        <w:pStyle w:val="NoSpacing"/>
      </w:pPr>
      <w:proofErr w:type="spellStart"/>
      <w:r>
        <w:t>Dr.</w:t>
      </w:r>
      <w:proofErr w:type="spellEnd"/>
      <w:r>
        <w:t xml:space="preserve"> Tom Mullins, Chairperson </w:t>
      </w:r>
    </w:p>
    <w:p w:rsidR="00381D30" w:rsidRPr="00552B89" w:rsidRDefault="00381D30" w:rsidP="00381D30">
      <w:pPr>
        <w:tabs>
          <w:tab w:val="left" w:pos="0"/>
        </w:tabs>
        <w:spacing w:after="0" w:line="240" w:lineRule="auto"/>
        <w:ind w:right="-688"/>
        <w:contextualSpacing/>
        <w:jc w:val="both"/>
        <w:rPr>
          <w:rFonts w:ascii="Times New Roman" w:hAnsi="Times New Roman" w:cs="Times New Roman"/>
        </w:rPr>
      </w:pPr>
    </w:p>
    <w:p w:rsidR="00073BD9" w:rsidRDefault="00073BD9">
      <w:pPr>
        <w:pBdr>
          <w:top w:val="nil"/>
          <w:left w:val="nil"/>
          <w:bottom w:val="nil"/>
          <w:right w:val="nil"/>
          <w:between w:val="nil"/>
        </w:pBdr>
        <w:spacing w:after="0" w:line="240" w:lineRule="auto"/>
        <w:rPr>
          <w:rFonts w:ascii="Verdana" w:eastAsia="Verdana" w:hAnsi="Verdana" w:cs="Verdana"/>
          <w:b/>
          <w:color w:val="000000"/>
          <w:sz w:val="24"/>
          <w:szCs w:val="24"/>
        </w:rPr>
      </w:pPr>
    </w:p>
    <w:p w:rsidR="00073BD9" w:rsidRDefault="00F73E4B">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w:t>
      </w:r>
    </w:p>
    <w:tbl>
      <w:tblPr>
        <w:tblStyle w:val="a"/>
        <w:tblW w:w="155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1"/>
        <w:gridCol w:w="4252"/>
        <w:gridCol w:w="5670"/>
      </w:tblGrid>
      <w:tr w:rsidR="00073BD9">
        <w:trPr>
          <w:trHeight w:val="771"/>
        </w:trPr>
        <w:tc>
          <w:tcPr>
            <w:tcW w:w="4740" w:type="dxa"/>
            <w:vAlign w:val="center"/>
          </w:tcPr>
          <w:p w:rsidR="00073BD9" w:rsidRDefault="00F73E4B">
            <w:pPr>
              <w:jc w:val="center"/>
              <w:rPr>
                <w:rFonts w:ascii="Verdana" w:eastAsia="Verdana" w:hAnsi="Verdana" w:cs="Verdana"/>
                <w:b/>
                <w:sz w:val="20"/>
                <w:szCs w:val="20"/>
              </w:rPr>
            </w:pPr>
            <w:r>
              <w:rPr>
                <w:rFonts w:ascii="Verdana" w:eastAsia="Verdana" w:hAnsi="Verdana" w:cs="Verdana"/>
                <w:b/>
                <w:sz w:val="20"/>
                <w:szCs w:val="20"/>
              </w:rPr>
              <w:lastRenderedPageBreak/>
              <w:t>List of School Activities</w:t>
            </w:r>
          </w:p>
        </w:tc>
        <w:tc>
          <w:tcPr>
            <w:tcW w:w="931" w:type="dxa"/>
            <w:vAlign w:val="center"/>
          </w:tcPr>
          <w:p w:rsidR="00073BD9" w:rsidRDefault="00F73E4B">
            <w:pPr>
              <w:pBdr>
                <w:top w:val="nil"/>
                <w:left w:val="nil"/>
                <w:bottom w:val="nil"/>
                <w:right w:val="nil"/>
                <w:between w:val="nil"/>
              </w:pBdr>
              <w:tabs>
                <w:tab w:val="left" w:pos="1704"/>
              </w:tabs>
              <w:jc w:val="center"/>
              <w:rPr>
                <w:rFonts w:ascii="Verdana" w:eastAsia="Verdana" w:hAnsi="Verdana" w:cs="Verdana"/>
                <w:b/>
                <w:color w:val="000000"/>
                <w:sz w:val="20"/>
                <w:szCs w:val="20"/>
              </w:rPr>
            </w:pPr>
            <w:r>
              <w:rPr>
                <w:rFonts w:ascii="Verdana" w:eastAsia="Verdana" w:hAnsi="Verdana" w:cs="Verdana"/>
                <w:b/>
                <w:color w:val="000000"/>
                <w:sz w:val="20"/>
                <w:szCs w:val="20"/>
              </w:rPr>
              <w:t>Risk Level</w:t>
            </w:r>
          </w:p>
        </w:tc>
        <w:tc>
          <w:tcPr>
            <w:tcW w:w="4252" w:type="dxa"/>
            <w:vAlign w:val="center"/>
          </w:tcPr>
          <w:p w:rsidR="00073BD9" w:rsidRDefault="00F73E4B">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The School has   identified the following Risk of Harm</w:t>
            </w:r>
          </w:p>
          <w:p w:rsidR="00073BD9" w:rsidRDefault="00073BD9">
            <w:pPr>
              <w:jc w:val="center"/>
              <w:rPr>
                <w:rFonts w:ascii="Verdana" w:eastAsia="Verdana" w:hAnsi="Verdana" w:cs="Verdana"/>
                <w:b/>
                <w:sz w:val="20"/>
                <w:szCs w:val="20"/>
              </w:rPr>
            </w:pPr>
          </w:p>
        </w:tc>
        <w:tc>
          <w:tcPr>
            <w:tcW w:w="5670" w:type="dxa"/>
            <w:vAlign w:val="center"/>
          </w:tcPr>
          <w:p w:rsidR="00073BD9" w:rsidRDefault="00F73E4B">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The School has the following Procedures in place to address risk identified in this assessment</w:t>
            </w:r>
          </w:p>
        </w:tc>
      </w:tr>
      <w:tr w:rsidR="00073BD9">
        <w:trPr>
          <w:trHeight w:val="704"/>
        </w:trPr>
        <w:tc>
          <w:tcPr>
            <w:tcW w:w="474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Training of school personnel in Child Protection matters</w:t>
            </w: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Harm not recognised or reported promptly </w:t>
            </w: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SAFEGUARDING STATEMENT &amp; DES procedures made available to all staff.</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DLP&amp; DDLP to attend PDST face to face training.</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All Staff to view </w:t>
            </w:r>
            <w:proofErr w:type="spellStart"/>
            <w:r>
              <w:rPr>
                <w:rFonts w:ascii="Verdana" w:eastAsia="Verdana" w:hAnsi="Verdana" w:cs="Verdana"/>
                <w:color w:val="000000"/>
                <w:sz w:val="20"/>
                <w:szCs w:val="20"/>
              </w:rPr>
              <w:t>Túsla</w:t>
            </w:r>
            <w:proofErr w:type="spellEnd"/>
            <w:r>
              <w:rPr>
                <w:rFonts w:ascii="Verdana" w:eastAsia="Verdana" w:hAnsi="Verdana" w:cs="Verdana"/>
                <w:color w:val="000000"/>
                <w:sz w:val="20"/>
                <w:szCs w:val="20"/>
              </w:rPr>
              <w:t xml:space="preserve"> training module &amp; any other online training offered by PDST</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BOM records of staff and board training</w:t>
            </w:r>
          </w:p>
        </w:tc>
      </w:tr>
      <w:tr w:rsidR="00073BD9">
        <w:trPr>
          <w:trHeight w:val="704"/>
        </w:trPr>
        <w:tc>
          <w:tcPr>
            <w:tcW w:w="474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One to one teaching</w:t>
            </w: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by school personnel</w:t>
            </w:r>
          </w:p>
        </w:tc>
        <w:tc>
          <w:tcPr>
            <w:tcW w:w="5670" w:type="dxa"/>
          </w:tcPr>
          <w:p w:rsidR="00073BD9" w:rsidRDefault="00F73E4B">
            <w:r>
              <w:t xml:space="preserve">School Personnel are required to adhere to the </w:t>
            </w:r>
            <w:r>
              <w:rPr>
                <w:i/>
              </w:rPr>
              <w:t>Child Protection Procedures for Primary and Post-Primary Schools 2017</w:t>
            </w:r>
            <w:r>
              <w:t xml:space="preserve"> and all registered teaching staff are required to adhere to the </w:t>
            </w:r>
            <w:r>
              <w:rPr>
                <w:i/>
              </w:rPr>
              <w:t>Children First Act 2015</w:t>
            </w:r>
            <w:r>
              <w:t xml:space="preserve"> </w:t>
            </w:r>
          </w:p>
          <w:p w:rsidR="00073BD9" w:rsidRDefault="00073BD9"/>
          <w:p w:rsidR="00073BD9" w:rsidRDefault="00F73E4B">
            <w:r>
              <w:t>Doors of SEN rooms have windows</w:t>
            </w:r>
          </w:p>
          <w:p w:rsidR="00073BD9" w:rsidRDefault="00073BD9">
            <w:pPr>
              <w:pBdr>
                <w:top w:val="nil"/>
                <w:left w:val="nil"/>
                <w:bottom w:val="nil"/>
                <w:right w:val="nil"/>
                <w:between w:val="nil"/>
              </w:pBdr>
              <w:rPr>
                <w:rFonts w:ascii="Verdana" w:eastAsia="Verdana" w:hAnsi="Verdana" w:cs="Verdana"/>
                <w:color w:val="000000"/>
                <w:sz w:val="20"/>
                <w:szCs w:val="20"/>
              </w:rPr>
            </w:pPr>
          </w:p>
        </w:tc>
      </w:tr>
      <w:tr w:rsidR="00073BD9">
        <w:trPr>
          <w:trHeight w:val="704"/>
        </w:trPr>
        <w:tc>
          <w:tcPr>
            <w:tcW w:w="474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Care of Children with special needs, including intimate care needs</w:t>
            </w: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by school personnel</w:t>
            </w:r>
          </w:p>
        </w:tc>
        <w:tc>
          <w:tcPr>
            <w:tcW w:w="5670" w:type="dxa"/>
          </w:tcPr>
          <w:p w:rsidR="00073BD9" w:rsidRDefault="00F73E4B">
            <w:pPr>
              <w:pBdr>
                <w:top w:val="nil"/>
                <w:left w:val="nil"/>
                <w:bottom w:val="nil"/>
                <w:right w:val="nil"/>
                <w:between w:val="nil"/>
              </w:pBdr>
              <w:rPr>
                <w:rFonts w:ascii="Verdana" w:eastAsia="Verdana" w:hAnsi="Verdana" w:cs="Verdana"/>
                <w:color w:val="FF0000"/>
                <w:sz w:val="20"/>
                <w:szCs w:val="20"/>
              </w:rPr>
            </w:pPr>
            <w:r>
              <w:rPr>
                <w:rFonts w:ascii="Verdana" w:eastAsia="Verdana" w:hAnsi="Verdana" w:cs="Verdana"/>
                <w:color w:val="000000"/>
                <w:sz w:val="20"/>
                <w:szCs w:val="20"/>
              </w:rPr>
              <w:t xml:space="preserve">Intimate Care policy in place </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SEN Policy</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Appropriate training undertaken where possible.</w:t>
            </w:r>
          </w:p>
        </w:tc>
      </w:tr>
      <w:tr w:rsidR="00073BD9">
        <w:trPr>
          <w:trHeight w:val="704"/>
        </w:trPr>
        <w:tc>
          <w:tcPr>
            <w:tcW w:w="4740" w:type="dxa"/>
          </w:tcPr>
          <w:p w:rsidR="00073BD9" w:rsidRDefault="00F73E4B">
            <w:pPr>
              <w:spacing w:before="96"/>
              <w:jc w:val="both"/>
              <w:rPr>
                <w:rFonts w:ascii="Verdana" w:eastAsia="Verdana" w:hAnsi="Verdana" w:cs="Verdana"/>
                <w:sz w:val="20"/>
                <w:szCs w:val="20"/>
              </w:rPr>
            </w:pPr>
            <w:r>
              <w:rPr>
                <w:rFonts w:ascii="Verdana" w:eastAsia="Verdana" w:hAnsi="Verdana" w:cs="Verdana"/>
                <w:sz w:val="20"/>
                <w:szCs w:val="20"/>
              </w:rPr>
              <w:t>Use of toilet areas in schools</w:t>
            </w:r>
          </w:p>
          <w:p w:rsidR="00073BD9" w:rsidRDefault="00073BD9">
            <w:pPr>
              <w:pBdr>
                <w:top w:val="nil"/>
                <w:left w:val="nil"/>
                <w:bottom w:val="nil"/>
                <w:right w:val="nil"/>
                <w:between w:val="nil"/>
              </w:pBdr>
              <w:rPr>
                <w:rFonts w:ascii="Verdana" w:eastAsia="Verdana" w:hAnsi="Verdana" w:cs="Verdana"/>
                <w:color w:val="000000"/>
                <w:sz w:val="20"/>
                <w:szCs w:val="20"/>
              </w:rPr>
            </w:pP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Inappropriate behaviour</w:t>
            </w:r>
          </w:p>
        </w:tc>
        <w:tc>
          <w:tcPr>
            <w:tcW w:w="5670" w:type="dxa"/>
          </w:tcPr>
          <w:p w:rsidR="00073BD9" w:rsidRDefault="00F73E4B">
            <w:pPr>
              <w:pBdr>
                <w:top w:val="nil"/>
                <w:left w:val="nil"/>
                <w:bottom w:val="nil"/>
                <w:right w:val="nil"/>
                <w:between w:val="nil"/>
              </w:pBdr>
              <w:rPr>
                <w:rFonts w:ascii="Verdana" w:eastAsia="Verdana" w:hAnsi="Verdana" w:cs="Verdana"/>
                <w:color w:val="FF0000"/>
                <w:sz w:val="20"/>
                <w:szCs w:val="20"/>
              </w:rPr>
            </w:pPr>
            <w:r>
              <w:rPr>
                <w:rFonts w:ascii="Verdana" w:eastAsia="Verdana" w:hAnsi="Verdana" w:cs="Verdana"/>
                <w:color w:val="000000"/>
                <w:sz w:val="20"/>
                <w:szCs w:val="20"/>
              </w:rPr>
              <w:t>Class Teachers will have in place their own usage and supervision practices in place.</w:t>
            </w:r>
          </w:p>
        </w:tc>
      </w:tr>
      <w:tr w:rsidR="00073BD9">
        <w:trPr>
          <w:trHeight w:val="704"/>
        </w:trPr>
        <w:tc>
          <w:tcPr>
            <w:tcW w:w="474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Curricular Provision in respect of SPHE, RSE, Stay safe.</w:t>
            </w: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073BD9" w:rsidRDefault="00F73E4B">
            <w:pPr>
              <w:pBdr>
                <w:top w:val="nil"/>
                <w:left w:val="nil"/>
                <w:bottom w:val="nil"/>
                <w:right w:val="nil"/>
                <w:between w:val="nil"/>
              </w:pBdr>
              <w:rPr>
                <w:rFonts w:ascii="Verdana" w:eastAsia="Verdana" w:hAnsi="Verdana" w:cs="Verdana"/>
                <w:color w:val="000000"/>
                <w:sz w:val="20"/>
                <w:szCs w:val="20"/>
              </w:rPr>
            </w:pPr>
            <w:r>
              <w:rPr>
                <w:color w:val="000000"/>
              </w:rPr>
              <w:t>Risk of harm caused by member of school personnel</w:t>
            </w: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Full implementation of SPHE, RSE, Stay Safe.</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RSE Policy.</w:t>
            </w:r>
          </w:p>
          <w:p w:rsidR="00073BD9" w:rsidRDefault="00073BD9">
            <w:pPr>
              <w:pBdr>
                <w:top w:val="nil"/>
                <w:left w:val="nil"/>
                <w:bottom w:val="nil"/>
                <w:right w:val="nil"/>
                <w:between w:val="nil"/>
              </w:pBdr>
              <w:rPr>
                <w:rFonts w:ascii="Verdana" w:eastAsia="Verdana" w:hAnsi="Verdana" w:cs="Verdana"/>
                <w:color w:val="000000"/>
                <w:sz w:val="20"/>
                <w:szCs w:val="20"/>
              </w:rPr>
            </w:pPr>
          </w:p>
        </w:tc>
      </w:tr>
      <w:tr w:rsidR="00073BD9">
        <w:trPr>
          <w:trHeight w:val="558"/>
        </w:trPr>
        <w:tc>
          <w:tcPr>
            <w:tcW w:w="474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LGBT Children/Pupils perceived to be LGBT</w:t>
            </w: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Bullying</w:t>
            </w: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Anti-Bullying Policy</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Code of Behaviour</w:t>
            </w:r>
          </w:p>
          <w:p w:rsidR="00073BD9" w:rsidRDefault="00073BD9">
            <w:pPr>
              <w:pBdr>
                <w:top w:val="nil"/>
                <w:left w:val="nil"/>
                <w:bottom w:val="nil"/>
                <w:right w:val="nil"/>
                <w:between w:val="nil"/>
              </w:pBdr>
              <w:rPr>
                <w:rFonts w:ascii="Verdana" w:eastAsia="Verdana" w:hAnsi="Verdana" w:cs="Verdana"/>
                <w:color w:val="000000"/>
                <w:sz w:val="20"/>
                <w:szCs w:val="20"/>
              </w:rPr>
            </w:pPr>
          </w:p>
        </w:tc>
      </w:tr>
      <w:tr w:rsidR="00073BD9">
        <w:trPr>
          <w:trHeight w:val="885"/>
        </w:trPr>
        <w:tc>
          <w:tcPr>
            <w:tcW w:w="4740" w:type="dxa"/>
          </w:tcPr>
          <w:p w:rsidR="00073BD9" w:rsidRDefault="00F73E4B">
            <w:pPr>
              <w:jc w:val="center"/>
              <w:rPr>
                <w:rFonts w:ascii="Verdana" w:eastAsia="Verdana" w:hAnsi="Verdana" w:cs="Verdana"/>
                <w:sz w:val="20"/>
                <w:szCs w:val="20"/>
              </w:rPr>
            </w:pPr>
            <w:r>
              <w:rPr>
                <w:rFonts w:ascii="Verdana" w:eastAsia="Verdana" w:hAnsi="Verdana" w:cs="Verdana"/>
                <w:sz w:val="20"/>
                <w:szCs w:val="20"/>
              </w:rPr>
              <w:lastRenderedPageBreak/>
              <w:t xml:space="preserve">Application of sanctions under the school’s Code of Behaviour including confiscation of phones </w:t>
            </w:r>
            <w:proofErr w:type="spellStart"/>
            <w:r>
              <w:rPr>
                <w:rFonts w:ascii="Verdana" w:eastAsia="Verdana" w:hAnsi="Verdana" w:cs="Verdana"/>
                <w:sz w:val="20"/>
                <w:szCs w:val="20"/>
              </w:rPr>
              <w:t>etc</w:t>
            </w:r>
            <w:proofErr w:type="spellEnd"/>
          </w:p>
          <w:p w:rsidR="00073BD9" w:rsidRDefault="00073BD9">
            <w:pPr>
              <w:pBdr>
                <w:top w:val="nil"/>
                <w:left w:val="nil"/>
                <w:bottom w:val="nil"/>
                <w:right w:val="nil"/>
                <w:between w:val="nil"/>
              </w:pBdr>
              <w:rPr>
                <w:rFonts w:ascii="Verdana" w:eastAsia="Verdana" w:hAnsi="Verdana" w:cs="Verdana"/>
                <w:color w:val="000000"/>
                <w:sz w:val="20"/>
                <w:szCs w:val="20"/>
              </w:rPr>
            </w:pP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Low</w:t>
            </w:r>
          </w:p>
        </w:tc>
        <w:tc>
          <w:tcPr>
            <w:tcW w:w="4252" w:type="dxa"/>
          </w:tcPr>
          <w:p w:rsidR="00073BD9" w:rsidRDefault="00F73E4B">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color w:val="000000"/>
                <w:sz w:val="20"/>
                <w:szCs w:val="20"/>
              </w:rPr>
              <w:t xml:space="preserve">Inappropriate behaviour, Bullying, Deterioration of general school behaviour, </w:t>
            </w:r>
          </w:p>
        </w:tc>
        <w:tc>
          <w:tcPr>
            <w:tcW w:w="5670" w:type="dxa"/>
          </w:tcPr>
          <w:p w:rsidR="00073BD9" w:rsidRDefault="00F73E4B">
            <w:pPr>
              <w:pBdr>
                <w:top w:val="nil"/>
                <w:left w:val="nil"/>
                <w:bottom w:val="nil"/>
                <w:right w:val="nil"/>
                <w:between w:val="nil"/>
              </w:pBdr>
              <w:rPr>
                <w:rFonts w:ascii="Verdana" w:eastAsia="Verdana" w:hAnsi="Verdana" w:cs="Verdana"/>
                <w:color w:val="FF0000"/>
                <w:sz w:val="20"/>
                <w:szCs w:val="20"/>
              </w:rPr>
            </w:pPr>
            <w:r>
              <w:rPr>
                <w:rFonts w:ascii="Verdana" w:eastAsia="Verdana" w:hAnsi="Verdana" w:cs="Verdana"/>
                <w:color w:val="FF0000"/>
                <w:sz w:val="20"/>
                <w:szCs w:val="20"/>
              </w:rPr>
              <w:t>*</w:t>
            </w:r>
            <w:r>
              <w:rPr>
                <w:rFonts w:ascii="Verdana" w:eastAsia="Verdana" w:hAnsi="Verdana" w:cs="Verdana"/>
                <w:color w:val="000000"/>
                <w:sz w:val="20"/>
                <w:szCs w:val="20"/>
              </w:rPr>
              <w:t>Code of Behaviour will be revised to include Mobile Phone usage and sanction policy.</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School rules in place</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073BD9">
            <w:pPr>
              <w:pBdr>
                <w:top w:val="nil"/>
                <w:left w:val="nil"/>
                <w:bottom w:val="nil"/>
                <w:right w:val="nil"/>
                <w:between w:val="nil"/>
              </w:pBdr>
              <w:rPr>
                <w:rFonts w:ascii="Verdana" w:eastAsia="Verdana" w:hAnsi="Verdana" w:cs="Verdana"/>
                <w:color w:val="000000"/>
                <w:sz w:val="20"/>
                <w:szCs w:val="20"/>
              </w:rPr>
            </w:pPr>
          </w:p>
        </w:tc>
      </w:tr>
      <w:tr w:rsidR="00073BD9">
        <w:trPr>
          <w:trHeight w:val="704"/>
        </w:trPr>
        <w:tc>
          <w:tcPr>
            <w:tcW w:w="4740" w:type="dxa"/>
          </w:tcPr>
          <w:p w:rsidR="00073BD9" w:rsidRDefault="00F73E4B">
            <w:pPr>
              <w:spacing w:before="96"/>
              <w:jc w:val="both"/>
              <w:rPr>
                <w:rFonts w:ascii="Verdana" w:eastAsia="Verdana" w:hAnsi="Verdana" w:cs="Verdana"/>
                <w:sz w:val="20"/>
                <w:szCs w:val="20"/>
              </w:rPr>
            </w:pPr>
            <w:r>
              <w:rPr>
                <w:rFonts w:ascii="Verdana" w:eastAsia="Verdana" w:hAnsi="Verdana" w:cs="Verdana"/>
                <w:sz w:val="20"/>
                <w:szCs w:val="20"/>
              </w:rPr>
              <w:t>Daily arrival and dismissal of pupils</w:t>
            </w: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from older pupils, unknown adults on the playground</w:t>
            </w: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Arrival and dismissal supervised by Teachers </w:t>
            </w:r>
          </w:p>
        </w:tc>
      </w:tr>
      <w:tr w:rsidR="00073BD9">
        <w:trPr>
          <w:trHeight w:val="704"/>
        </w:trPr>
        <w:tc>
          <w:tcPr>
            <w:tcW w:w="474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Managing of challenging behaviour amongst pupils, including appropriate use of restraint</w:t>
            </w: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Injury to pupils and staff</w:t>
            </w:r>
          </w:p>
        </w:tc>
        <w:tc>
          <w:tcPr>
            <w:tcW w:w="5670" w:type="dxa"/>
          </w:tcPr>
          <w:p w:rsidR="00073BD9" w:rsidRDefault="00F73E4B">
            <w:pPr>
              <w:pBdr>
                <w:top w:val="nil"/>
                <w:left w:val="nil"/>
                <w:bottom w:val="nil"/>
                <w:right w:val="nil"/>
                <w:between w:val="nil"/>
              </w:pBdr>
              <w:rPr>
                <w:rFonts w:ascii="Verdana" w:eastAsia="Verdana" w:hAnsi="Verdana" w:cs="Verdana"/>
                <w:color w:val="FF0000"/>
                <w:sz w:val="20"/>
                <w:szCs w:val="20"/>
              </w:rPr>
            </w:pPr>
            <w:r>
              <w:rPr>
                <w:rFonts w:ascii="Verdana" w:eastAsia="Verdana" w:hAnsi="Verdana" w:cs="Verdana"/>
                <w:color w:val="000000"/>
                <w:sz w:val="20"/>
                <w:szCs w:val="20"/>
              </w:rPr>
              <w:t>Written Parental permission will be sought if deemed necessary.</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Health &amp; Safety Policy</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Code Of Behaviour</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Safeguarding Statement in place.</w:t>
            </w:r>
          </w:p>
        </w:tc>
      </w:tr>
      <w:tr w:rsidR="00073BD9">
        <w:trPr>
          <w:trHeight w:val="704"/>
        </w:trPr>
        <w:tc>
          <w:tcPr>
            <w:tcW w:w="474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Sports Coaches</w:t>
            </w: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073BD9" w:rsidRDefault="00F73E4B">
            <w:r>
              <w:t>Risk of child being harmed in the school by volunteer or visitor to the school</w:t>
            </w: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 </w:t>
            </w: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Teacher present at all times.</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Appropriate Vetting in place.</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Age-Appropriateness of material/activities overseen by Teacher. </w:t>
            </w:r>
          </w:p>
        </w:tc>
      </w:tr>
      <w:tr w:rsidR="00073BD9">
        <w:trPr>
          <w:trHeight w:val="704"/>
        </w:trPr>
        <w:tc>
          <w:tcPr>
            <w:tcW w:w="474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Students participating in work experience</w:t>
            </w: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Low</w:t>
            </w:r>
          </w:p>
        </w:tc>
        <w:tc>
          <w:tcPr>
            <w:tcW w:w="4252" w:type="dxa"/>
          </w:tcPr>
          <w:p w:rsidR="00073BD9" w:rsidRDefault="00F73E4B">
            <w:r>
              <w:t>Risk of child being harmed in the school by volunteer or visitor to the school</w:t>
            </w: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 </w:t>
            </w: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Safeguarding Statement.</w:t>
            </w: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Appropriate Vetting in place.</w:t>
            </w: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Teacher supervision.</w:t>
            </w:r>
          </w:p>
        </w:tc>
      </w:tr>
      <w:tr w:rsidR="00073BD9">
        <w:trPr>
          <w:trHeight w:val="567"/>
        </w:trPr>
        <w:tc>
          <w:tcPr>
            <w:tcW w:w="4740" w:type="dxa"/>
          </w:tcPr>
          <w:p w:rsidR="00073BD9" w:rsidRDefault="00F73E4B">
            <w:pPr>
              <w:spacing w:before="96"/>
              <w:jc w:val="both"/>
              <w:rPr>
                <w:rFonts w:ascii="Verdana" w:eastAsia="Verdana" w:hAnsi="Verdana" w:cs="Verdana"/>
                <w:sz w:val="20"/>
                <w:szCs w:val="20"/>
              </w:rPr>
            </w:pPr>
            <w:r>
              <w:rPr>
                <w:rFonts w:ascii="Verdana" w:eastAsia="Verdana" w:hAnsi="Verdana" w:cs="Verdana"/>
                <w:sz w:val="20"/>
                <w:szCs w:val="20"/>
              </w:rPr>
              <w:t xml:space="preserve">Recreation breaks for pupils including use of toilet facilities at break-times. </w:t>
            </w: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to pupils</w:t>
            </w: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Teacher supervision </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Children facilitated to use the toilet facilities prior to going on yard. Children never alone when using facilities during break. </w:t>
            </w: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Safeguarding Statement</w:t>
            </w:r>
          </w:p>
        </w:tc>
      </w:tr>
      <w:tr w:rsidR="00073BD9">
        <w:trPr>
          <w:trHeight w:val="567"/>
        </w:trPr>
        <w:tc>
          <w:tcPr>
            <w:tcW w:w="4740" w:type="dxa"/>
          </w:tcPr>
          <w:p w:rsidR="00073BD9" w:rsidRDefault="00F73E4B">
            <w:pPr>
              <w:spacing w:before="96"/>
              <w:jc w:val="both"/>
              <w:rPr>
                <w:rFonts w:ascii="Verdana" w:eastAsia="Verdana" w:hAnsi="Verdana" w:cs="Verdana"/>
                <w:sz w:val="20"/>
                <w:szCs w:val="20"/>
              </w:rPr>
            </w:pPr>
            <w:r>
              <w:rPr>
                <w:rFonts w:ascii="Verdana" w:eastAsia="Verdana" w:hAnsi="Verdana" w:cs="Verdana"/>
                <w:sz w:val="20"/>
                <w:szCs w:val="20"/>
              </w:rPr>
              <w:lastRenderedPageBreak/>
              <w:t xml:space="preserve">Classroom teaching </w:t>
            </w: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Low</w:t>
            </w:r>
          </w:p>
        </w:tc>
        <w:tc>
          <w:tcPr>
            <w:tcW w:w="4252"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by school personnel</w:t>
            </w: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not recognised or reported.</w:t>
            </w: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Full implementation of SPHE, RSE, Stay Safe.</w:t>
            </w:r>
          </w:p>
          <w:p w:rsidR="00073BD9" w:rsidRDefault="00F73E4B">
            <w:r>
              <w:t xml:space="preserve">School Personnel are required to adhere to the </w:t>
            </w:r>
            <w:r>
              <w:rPr>
                <w:i/>
              </w:rPr>
              <w:t>Child Protection Procedures for Primary and Post-Primary Schools 2017</w:t>
            </w:r>
            <w:r>
              <w:t xml:space="preserve"> and all registered teaching staff are required to adhere to the </w:t>
            </w:r>
            <w:r>
              <w:rPr>
                <w:i/>
              </w:rPr>
              <w:t>Children First Act 2015</w:t>
            </w:r>
            <w:r>
              <w:t xml:space="preserve"> </w:t>
            </w:r>
          </w:p>
          <w:p w:rsidR="00073BD9" w:rsidRDefault="00073BD9"/>
          <w:p w:rsidR="00073BD9" w:rsidRDefault="00F73E4B">
            <w:r>
              <w:t>Child Safeguarding  Statement</w:t>
            </w:r>
          </w:p>
          <w:p w:rsidR="00073BD9" w:rsidRDefault="00073BD9">
            <w:pPr>
              <w:pBdr>
                <w:top w:val="nil"/>
                <w:left w:val="nil"/>
                <w:bottom w:val="nil"/>
                <w:right w:val="nil"/>
                <w:between w:val="nil"/>
              </w:pBdr>
              <w:rPr>
                <w:rFonts w:ascii="Verdana" w:eastAsia="Verdana" w:hAnsi="Verdana" w:cs="Verdana"/>
                <w:color w:val="000000"/>
                <w:sz w:val="20"/>
                <w:szCs w:val="20"/>
              </w:rPr>
            </w:pPr>
          </w:p>
        </w:tc>
      </w:tr>
      <w:tr w:rsidR="00073BD9">
        <w:trPr>
          <w:trHeight w:val="567"/>
        </w:trPr>
        <w:tc>
          <w:tcPr>
            <w:tcW w:w="4740" w:type="dxa"/>
          </w:tcPr>
          <w:p w:rsidR="00073BD9" w:rsidRDefault="00F73E4B">
            <w:pPr>
              <w:spacing w:before="96"/>
              <w:jc w:val="both"/>
              <w:rPr>
                <w:rFonts w:ascii="Verdana" w:eastAsia="Verdana" w:hAnsi="Verdana" w:cs="Verdana"/>
                <w:sz w:val="20"/>
                <w:szCs w:val="20"/>
              </w:rPr>
            </w:pPr>
            <w:r>
              <w:rPr>
                <w:rFonts w:ascii="Verdana" w:eastAsia="Verdana" w:hAnsi="Verdana" w:cs="Verdana"/>
                <w:sz w:val="20"/>
                <w:szCs w:val="20"/>
              </w:rPr>
              <w:t xml:space="preserve">Outdoor teaching activities </w:t>
            </w:r>
          </w:p>
          <w:p w:rsidR="00073BD9" w:rsidRDefault="00073BD9">
            <w:pPr>
              <w:spacing w:before="96"/>
              <w:jc w:val="both"/>
              <w:rPr>
                <w:rFonts w:ascii="Verdana" w:eastAsia="Verdana" w:hAnsi="Verdana" w:cs="Verdana"/>
                <w:sz w:val="20"/>
                <w:szCs w:val="20"/>
              </w:rPr>
            </w:pP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073BD9" w:rsidRDefault="00F73E4B">
            <w:pPr>
              <w:rPr>
                <w:rFonts w:ascii="Verdana" w:eastAsia="Verdana" w:hAnsi="Verdana" w:cs="Verdana"/>
                <w:sz w:val="20"/>
                <w:szCs w:val="20"/>
              </w:rPr>
            </w:pPr>
            <w:r>
              <w:t>Risk of harm due to inadequate supervision of children.</w:t>
            </w: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Teacher supervision.</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Safeguarding Statement.</w:t>
            </w:r>
          </w:p>
          <w:p w:rsidR="00073BD9" w:rsidRDefault="00073BD9">
            <w:pPr>
              <w:pBdr>
                <w:top w:val="nil"/>
                <w:left w:val="nil"/>
                <w:bottom w:val="nil"/>
                <w:right w:val="nil"/>
                <w:between w:val="nil"/>
              </w:pBdr>
              <w:rPr>
                <w:rFonts w:ascii="Verdana" w:eastAsia="Verdana" w:hAnsi="Verdana" w:cs="Verdana"/>
                <w:color w:val="000000"/>
                <w:sz w:val="20"/>
                <w:szCs w:val="20"/>
              </w:rPr>
            </w:pPr>
          </w:p>
        </w:tc>
      </w:tr>
      <w:tr w:rsidR="00073BD9">
        <w:trPr>
          <w:trHeight w:val="567"/>
        </w:trPr>
        <w:tc>
          <w:tcPr>
            <w:tcW w:w="4740" w:type="dxa"/>
          </w:tcPr>
          <w:p w:rsidR="00073BD9" w:rsidRDefault="00F73E4B">
            <w:pPr>
              <w:spacing w:before="96"/>
              <w:jc w:val="both"/>
              <w:rPr>
                <w:rFonts w:ascii="Verdana" w:eastAsia="Verdana" w:hAnsi="Verdana" w:cs="Verdana"/>
                <w:sz w:val="20"/>
                <w:szCs w:val="20"/>
              </w:rPr>
            </w:pPr>
            <w:r>
              <w:rPr>
                <w:rFonts w:ascii="Verdana" w:eastAsia="Verdana" w:hAnsi="Verdana" w:cs="Verdana"/>
                <w:sz w:val="20"/>
                <w:szCs w:val="20"/>
              </w:rPr>
              <w:t>Sporting Activities</w:t>
            </w:r>
          </w:p>
          <w:p w:rsidR="00073BD9" w:rsidRDefault="00073BD9">
            <w:pPr>
              <w:spacing w:before="96"/>
              <w:jc w:val="both"/>
              <w:rPr>
                <w:rFonts w:ascii="Verdana" w:eastAsia="Verdana" w:hAnsi="Verdana" w:cs="Verdana"/>
                <w:sz w:val="20"/>
                <w:szCs w:val="20"/>
              </w:rPr>
            </w:pP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073BD9" w:rsidRDefault="00F73E4B">
            <w:pPr>
              <w:pBdr>
                <w:top w:val="nil"/>
                <w:left w:val="nil"/>
                <w:bottom w:val="nil"/>
                <w:right w:val="nil"/>
                <w:between w:val="nil"/>
              </w:pBdr>
              <w:rPr>
                <w:color w:val="000000"/>
              </w:rPr>
            </w:pPr>
            <w:r>
              <w:rPr>
                <w:color w:val="000000"/>
              </w:rPr>
              <w:t>Risk of harm due to inadequate supervision.</w:t>
            </w:r>
          </w:p>
          <w:p w:rsidR="00073BD9" w:rsidRDefault="00073BD9">
            <w:pPr>
              <w:pBdr>
                <w:top w:val="nil"/>
                <w:left w:val="nil"/>
                <w:bottom w:val="nil"/>
                <w:right w:val="nil"/>
                <w:between w:val="nil"/>
              </w:pBdr>
              <w:rPr>
                <w:rFonts w:ascii="Verdana" w:eastAsia="Verdana" w:hAnsi="Verdana" w:cs="Verdana"/>
                <w:color w:val="000000"/>
                <w:sz w:val="20"/>
                <w:szCs w:val="20"/>
              </w:rPr>
            </w:pP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Safeguarding Statement</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Full implementation of SPHE, RSE, Stay Safe.</w:t>
            </w:r>
          </w:p>
          <w:p w:rsidR="00073BD9" w:rsidRDefault="00F73E4B">
            <w:r>
              <w:t xml:space="preserve">School Personnel are required to adhere to the </w:t>
            </w:r>
            <w:r>
              <w:rPr>
                <w:i/>
              </w:rPr>
              <w:t>Child Protection Procedures for Primary and Post-Primary Schools 2017</w:t>
            </w:r>
            <w:r>
              <w:t xml:space="preserve"> and all registered teaching staff are required to adhere to the </w:t>
            </w:r>
            <w:r>
              <w:rPr>
                <w:i/>
              </w:rPr>
              <w:t>Children First Act 2015</w:t>
            </w:r>
            <w:r>
              <w:t xml:space="preserve"> </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Teacher supervision.</w:t>
            </w:r>
          </w:p>
        </w:tc>
      </w:tr>
      <w:tr w:rsidR="00073BD9">
        <w:trPr>
          <w:trHeight w:val="567"/>
        </w:trPr>
        <w:tc>
          <w:tcPr>
            <w:tcW w:w="4740" w:type="dxa"/>
          </w:tcPr>
          <w:p w:rsidR="00073BD9" w:rsidRDefault="00F73E4B">
            <w:pPr>
              <w:spacing w:before="96"/>
              <w:jc w:val="both"/>
              <w:rPr>
                <w:rFonts w:ascii="Verdana" w:eastAsia="Verdana" w:hAnsi="Verdana" w:cs="Verdana"/>
                <w:sz w:val="20"/>
                <w:szCs w:val="20"/>
              </w:rPr>
            </w:pPr>
            <w:r>
              <w:rPr>
                <w:rFonts w:ascii="Verdana" w:eastAsia="Verdana" w:hAnsi="Verdana" w:cs="Verdana"/>
                <w:sz w:val="20"/>
                <w:szCs w:val="20"/>
              </w:rPr>
              <w:t>Homework club/evening study</w:t>
            </w:r>
          </w:p>
          <w:p w:rsidR="00073BD9" w:rsidRDefault="00073BD9">
            <w:pPr>
              <w:spacing w:before="96"/>
              <w:jc w:val="both"/>
              <w:rPr>
                <w:rFonts w:ascii="Verdana" w:eastAsia="Verdana" w:hAnsi="Verdana" w:cs="Verdana"/>
                <w:sz w:val="20"/>
                <w:szCs w:val="20"/>
              </w:rPr>
            </w:pP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073BD9" w:rsidRDefault="00F73E4B">
            <w:pPr>
              <w:pBdr>
                <w:top w:val="nil"/>
                <w:left w:val="nil"/>
                <w:bottom w:val="nil"/>
                <w:right w:val="nil"/>
                <w:between w:val="nil"/>
              </w:pBdr>
              <w:rPr>
                <w:color w:val="000000"/>
              </w:rPr>
            </w:pPr>
            <w:r>
              <w:rPr>
                <w:color w:val="000000"/>
              </w:rPr>
              <w:t>Risk of harm due to inadequate supervision.</w:t>
            </w:r>
          </w:p>
          <w:p w:rsidR="00073BD9" w:rsidRDefault="00F73E4B">
            <w:pPr>
              <w:pBdr>
                <w:top w:val="nil"/>
                <w:left w:val="nil"/>
                <w:bottom w:val="nil"/>
                <w:right w:val="nil"/>
                <w:between w:val="nil"/>
              </w:pBdr>
              <w:rPr>
                <w:rFonts w:ascii="Verdana" w:eastAsia="Verdana" w:hAnsi="Verdana" w:cs="Verdana"/>
                <w:color w:val="000000"/>
                <w:sz w:val="20"/>
                <w:szCs w:val="20"/>
              </w:rPr>
            </w:pPr>
            <w:r>
              <w:rPr>
                <w:color w:val="000000"/>
              </w:rPr>
              <w:t>Risk of harm due to late collection.</w:t>
            </w: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Safeguarding Statement</w:t>
            </w: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Full implementation of SPHE, RSE, Stay Safe.</w:t>
            </w:r>
          </w:p>
          <w:p w:rsidR="00073BD9" w:rsidRDefault="00F73E4B">
            <w:r>
              <w:t xml:space="preserve">School Personnel are required to adhere to the </w:t>
            </w:r>
            <w:r>
              <w:rPr>
                <w:i/>
              </w:rPr>
              <w:t>Child Protection Procedures for Primary and Post-Primary Schools 2017</w:t>
            </w:r>
            <w:r>
              <w:t xml:space="preserve"> and all registered teaching staff are required to adhere to the </w:t>
            </w:r>
            <w:r>
              <w:rPr>
                <w:i/>
              </w:rPr>
              <w:t>Children First Act 2015</w:t>
            </w:r>
            <w:r>
              <w:t xml:space="preserve"> </w:t>
            </w: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Teacher Supervision.</w:t>
            </w:r>
          </w:p>
        </w:tc>
      </w:tr>
      <w:tr w:rsidR="00073BD9">
        <w:trPr>
          <w:trHeight w:val="567"/>
        </w:trPr>
        <w:tc>
          <w:tcPr>
            <w:tcW w:w="4740" w:type="dxa"/>
          </w:tcPr>
          <w:p w:rsidR="00073BD9" w:rsidRDefault="00F73E4B">
            <w:pPr>
              <w:spacing w:before="96"/>
              <w:jc w:val="both"/>
              <w:rPr>
                <w:rFonts w:ascii="Verdana" w:eastAsia="Verdana" w:hAnsi="Verdana" w:cs="Verdana"/>
                <w:sz w:val="20"/>
                <w:szCs w:val="20"/>
              </w:rPr>
            </w:pPr>
            <w:r>
              <w:rPr>
                <w:rFonts w:ascii="Verdana" w:eastAsia="Verdana" w:hAnsi="Verdana" w:cs="Verdana"/>
                <w:sz w:val="20"/>
                <w:szCs w:val="20"/>
              </w:rPr>
              <w:t xml:space="preserve">Use of off-site facilities for school activities </w:t>
            </w:r>
          </w:p>
          <w:p w:rsidR="00073BD9" w:rsidRDefault="00073BD9">
            <w:pPr>
              <w:spacing w:before="96"/>
              <w:jc w:val="both"/>
              <w:rPr>
                <w:rFonts w:ascii="Verdana" w:eastAsia="Verdana" w:hAnsi="Verdana" w:cs="Verdana"/>
                <w:sz w:val="20"/>
                <w:szCs w:val="20"/>
              </w:rPr>
            </w:pPr>
          </w:p>
          <w:p w:rsidR="00073BD9" w:rsidRDefault="00073BD9">
            <w:pPr>
              <w:spacing w:before="96"/>
              <w:jc w:val="both"/>
              <w:rPr>
                <w:rFonts w:ascii="Verdana" w:eastAsia="Verdana" w:hAnsi="Verdana" w:cs="Verdana"/>
                <w:sz w:val="20"/>
                <w:szCs w:val="20"/>
              </w:rPr>
            </w:pP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073BD9" w:rsidRDefault="00F73E4B">
            <w:r>
              <w:t>Risk of harm due to inadequate supervision of children while attending out of school activities</w:t>
            </w:r>
          </w:p>
          <w:p w:rsidR="00073BD9" w:rsidRDefault="00073BD9">
            <w:pPr>
              <w:pBdr>
                <w:top w:val="nil"/>
                <w:left w:val="nil"/>
                <w:bottom w:val="nil"/>
                <w:right w:val="nil"/>
                <w:between w:val="nil"/>
              </w:pBdr>
              <w:rPr>
                <w:rFonts w:ascii="Verdana" w:eastAsia="Verdana" w:hAnsi="Verdana" w:cs="Verdana"/>
                <w:color w:val="000000"/>
                <w:sz w:val="20"/>
                <w:szCs w:val="20"/>
              </w:rPr>
            </w:pP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Safeguarding Statement</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Full implementation of SPHE, RSE, Stay Safe.</w:t>
            </w:r>
          </w:p>
          <w:p w:rsidR="00073BD9" w:rsidRDefault="00F73E4B">
            <w:r>
              <w:t xml:space="preserve">School Personnel are required to adhere to the </w:t>
            </w:r>
            <w:r>
              <w:rPr>
                <w:i/>
              </w:rPr>
              <w:t xml:space="preserve">Child Protection Procedures for Primary and Post-Primary Schools </w:t>
            </w:r>
            <w:r>
              <w:rPr>
                <w:i/>
              </w:rPr>
              <w:lastRenderedPageBreak/>
              <w:t>2017</w:t>
            </w:r>
            <w:r>
              <w:t xml:space="preserve"> and all registered teaching staff are required to adhere to the </w:t>
            </w:r>
            <w:r>
              <w:rPr>
                <w:i/>
              </w:rPr>
              <w:t>Children First Act 2015</w:t>
            </w:r>
            <w:r>
              <w:t xml:space="preserve"> </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Teacher supervision.</w:t>
            </w:r>
          </w:p>
        </w:tc>
      </w:tr>
      <w:tr w:rsidR="00073BD9">
        <w:trPr>
          <w:trHeight w:val="567"/>
        </w:trPr>
        <w:tc>
          <w:tcPr>
            <w:tcW w:w="4740" w:type="dxa"/>
          </w:tcPr>
          <w:p w:rsidR="00073BD9" w:rsidRDefault="00F73E4B">
            <w:pPr>
              <w:spacing w:before="96"/>
              <w:jc w:val="both"/>
              <w:rPr>
                <w:rFonts w:ascii="Verdana" w:eastAsia="Verdana" w:hAnsi="Verdana" w:cs="Verdana"/>
                <w:sz w:val="20"/>
                <w:szCs w:val="20"/>
              </w:rPr>
            </w:pPr>
            <w:r>
              <w:rPr>
                <w:rFonts w:ascii="Verdana" w:eastAsia="Verdana" w:hAnsi="Verdana" w:cs="Verdana"/>
                <w:sz w:val="20"/>
                <w:szCs w:val="20"/>
              </w:rPr>
              <w:lastRenderedPageBreak/>
              <w:t>Administration of Medicine</w:t>
            </w:r>
          </w:p>
          <w:p w:rsidR="00073BD9" w:rsidRDefault="00073BD9">
            <w:pPr>
              <w:spacing w:before="96"/>
              <w:jc w:val="both"/>
              <w:rPr>
                <w:rFonts w:ascii="Verdana" w:eastAsia="Verdana" w:hAnsi="Verdana" w:cs="Verdana"/>
                <w:sz w:val="20"/>
                <w:szCs w:val="20"/>
              </w:rPr>
            </w:pP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073BD9" w:rsidRDefault="00F73E4B">
            <w:r>
              <w:t>Risk of harm to child during the administration of medicines.</w:t>
            </w:r>
          </w:p>
          <w:p w:rsidR="00073BD9" w:rsidRDefault="00073BD9">
            <w:pPr>
              <w:pBdr>
                <w:top w:val="nil"/>
                <w:left w:val="nil"/>
                <w:bottom w:val="nil"/>
                <w:right w:val="nil"/>
                <w:between w:val="nil"/>
              </w:pBdr>
              <w:rPr>
                <w:rFonts w:ascii="Verdana" w:eastAsia="Verdana" w:hAnsi="Verdana" w:cs="Verdana"/>
                <w:color w:val="000000"/>
                <w:sz w:val="20"/>
                <w:szCs w:val="20"/>
              </w:rPr>
            </w:pPr>
          </w:p>
        </w:tc>
        <w:tc>
          <w:tcPr>
            <w:tcW w:w="5670" w:type="dxa"/>
          </w:tcPr>
          <w:p w:rsidR="00073BD9" w:rsidRDefault="00F73E4B">
            <w:r>
              <w:t>The school has in place a policy and procedures for the administration of medication to pupils.</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Full implementation of SPHE, RSE, Stay Safe.</w:t>
            </w:r>
          </w:p>
          <w:p w:rsidR="00073BD9" w:rsidRDefault="00F73E4B">
            <w:r>
              <w:t xml:space="preserve">School Personnel are required to adhere to the </w:t>
            </w:r>
            <w:r>
              <w:rPr>
                <w:i/>
              </w:rPr>
              <w:t>Child Protection Procedures for Primary and Post-Primary Schools 2017</w:t>
            </w:r>
            <w:r>
              <w:t xml:space="preserve"> and all registered teaching staff are required to adhere to the </w:t>
            </w:r>
            <w:r>
              <w:rPr>
                <w:i/>
              </w:rPr>
              <w:t>Children First Act 2015</w:t>
            </w:r>
            <w:r>
              <w:t xml:space="preserve"> </w:t>
            </w:r>
          </w:p>
          <w:p w:rsidR="00073BD9" w:rsidRDefault="00073BD9"/>
          <w:p w:rsidR="00073BD9" w:rsidRDefault="00073BD9"/>
          <w:p w:rsidR="00073BD9" w:rsidRDefault="00073BD9"/>
          <w:p w:rsidR="00073BD9" w:rsidRDefault="00073BD9">
            <w:pPr>
              <w:pBdr>
                <w:top w:val="nil"/>
                <w:left w:val="nil"/>
                <w:bottom w:val="nil"/>
                <w:right w:val="nil"/>
                <w:between w:val="nil"/>
              </w:pBdr>
              <w:rPr>
                <w:rFonts w:ascii="Verdana" w:eastAsia="Verdana" w:hAnsi="Verdana" w:cs="Verdana"/>
                <w:color w:val="000000"/>
                <w:sz w:val="20"/>
                <w:szCs w:val="20"/>
              </w:rPr>
            </w:pPr>
          </w:p>
        </w:tc>
      </w:tr>
      <w:tr w:rsidR="00073BD9">
        <w:trPr>
          <w:trHeight w:val="567"/>
        </w:trPr>
        <w:tc>
          <w:tcPr>
            <w:tcW w:w="4740" w:type="dxa"/>
          </w:tcPr>
          <w:p w:rsidR="00073BD9" w:rsidRDefault="00F73E4B">
            <w:pPr>
              <w:spacing w:before="96"/>
              <w:jc w:val="both"/>
              <w:rPr>
                <w:rFonts w:ascii="Verdana" w:eastAsia="Verdana" w:hAnsi="Verdana" w:cs="Verdana"/>
                <w:sz w:val="20"/>
                <w:szCs w:val="20"/>
              </w:rPr>
            </w:pPr>
            <w:r>
              <w:rPr>
                <w:rFonts w:ascii="Verdana" w:eastAsia="Verdana" w:hAnsi="Verdana" w:cs="Verdana"/>
                <w:sz w:val="20"/>
                <w:szCs w:val="20"/>
              </w:rPr>
              <w:t>School outings</w:t>
            </w:r>
          </w:p>
          <w:p w:rsidR="00073BD9" w:rsidRDefault="00073BD9">
            <w:pPr>
              <w:spacing w:before="96"/>
              <w:jc w:val="both"/>
              <w:rPr>
                <w:rFonts w:ascii="Verdana" w:eastAsia="Verdana" w:hAnsi="Verdana" w:cs="Verdana"/>
                <w:sz w:val="20"/>
                <w:szCs w:val="20"/>
              </w:rPr>
            </w:pP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073BD9" w:rsidRDefault="00F73E4B">
            <w:r>
              <w:t>Risk of harm due to inadequate supervision of children while attending school outings.</w:t>
            </w:r>
          </w:p>
          <w:p w:rsidR="00073BD9" w:rsidRDefault="00073BD9">
            <w:pPr>
              <w:pBdr>
                <w:top w:val="nil"/>
                <w:left w:val="nil"/>
                <w:bottom w:val="nil"/>
                <w:right w:val="nil"/>
                <w:between w:val="nil"/>
              </w:pBdr>
              <w:rPr>
                <w:rFonts w:ascii="Verdana" w:eastAsia="Verdana" w:hAnsi="Verdana" w:cs="Verdana"/>
                <w:color w:val="000000"/>
                <w:sz w:val="20"/>
                <w:szCs w:val="20"/>
              </w:rPr>
            </w:pPr>
          </w:p>
        </w:tc>
        <w:tc>
          <w:tcPr>
            <w:tcW w:w="5670" w:type="dxa"/>
          </w:tcPr>
          <w:p w:rsidR="00073BD9" w:rsidRDefault="00F73E4B">
            <w:r>
              <w:rPr>
                <w:color w:val="FF0000"/>
              </w:rPr>
              <w:t>*</w:t>
            </w:r>
            <w:r>
              <w:t xml:space="preserve">The school will put in place  clear procedures in respect of school outings  </w:t>
            </w:r>
          </w:p>
          <w:p w:rsidR="00073BD9" w:rsidRDefault="00073BD9">
            <w:pPr>
              <w:pBdr>
                <w:top w:val="nil"/>
                <w:left w:val="nil"/>
                <w:bottom w:val="nil"/>
                <w:right w:val="nil"/>
                <w:between w:val="nil"/>
              </w:pBdr>
              <w:rPr>
                <w:rFonts w:ascii="Verdana" w:eastAsia="Verdana" w:hAnsi="Verdana" w:cs="Verdana"/>
                <w:color w:val="000000"/>
                <w:sz w:val="20"/>
                <w:szCs w:val="20"/>
              </w:rPr>
            </w:pPr>
          </w:p>
        </w:tc>
      </w:tr>
      <w:tr w:rsidR="00073BD9">
        <w:trPr>
          <w:trHeight w:val="567"/>
        </w:trPr>
        <w:tc>
          <w:tcPr>
            <w:tcW w:w="4740" w:type="dxa"/>
          </w:tcPr>
          <w:p w:rsidR="00073BD9" w:rsidRDefault="00F73E4B">
            <w:pPr>
              <w:spacing w:before="96"/>
              <w:jc w:val="both"/>
              <w:rPr>
                <w:rFonts w:ascii="Verdana" w:eastAsia="Verdana" w:hAnsi="Verdana" w:cs="Verdana"/>
                <w:sz w:val="20"/>
                <w:szCs w:val="20"/>
              </w:rPr>
            </w:pPr>
            <w:r>
              <w:rPr>
                <w:rFonts w:ascii="Verdana" w:eastAsia="Verdana" w:hAnsi="Verdana" w:cs="Verdana"/>
                <w:sz w:val="20"/>
                <w:szCs w:val="20"/>
              </w:rPr>
              <w:t>School transport arrangements including use of bus escorts</w:t>
            </w:r>
          </w:p>
          <w:p w:rsidR="00073BD9" w:rsidRDefault="00073BD9">
            <w:pPr>
              <w:spacing w:before="96"/>
              <w:jc w:val="both"/>
              <w:rPr>
                <w:rFonts w:ascii="Verdana" w:eastAsia="Verdana" w:hAnsi="Verdana" w:cs="Verdana"/>
                <w:sz w:val="20"/>
                <w:szCs w:val="20"/>
              </w:rPr>
            </w:pP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073BD9" w:rsidRDefault="00F73E4B">
            <w:r>
              <w:t>Risk of harm to children with SEN who have particular vulnerabilities</w:t>
            </w:r>
          </w:p>
          <w:p w:rsidR="00073BD9" w:rsidRDefault="00073BD9">
            <w:pPr>
              <w:pBdr>
                <w:top w:val="nil"/>
                <w:left w:val="nil"/>
                <w:bottom w:val="nil"/>
                <w:right w:val="nil"/>
                <w:between w:val="nil"/>
              </w:pBdr>
              <w:rPr>
                <w:rFonts w:ascii="Verdana" w:eastAsia="Verdana" w:hAnsi="Verdana" w:cs="Verdana"/>
                <w:color w:val="000000"/>
                <w:sz w:val="20"/>
                <w:szCs w:val="20"/>
              </w:rPr>
            </w:pPr>
          </w:p>
        </w:tc>
        <w:tc>
          <w:tcPr>
            <w:tcW w:w="5670" w:type="dxa"/>
          </w:tcPr>
          <w:p w:rsidR="00073BD9" w:rsidRDefault="00F73E4B">
            <w:r>
              <w:t xml:space="preserve">The school adheres to the requirements of the Garda vetting legislation and relevant DES circulars in relation to recruitment and Garda vetting </w:t>
            </w:r>
          </w:p>
          <w:p w:rsidR="00073BD9" w:rsidRDefault="00073BD9">
            <w:pPr>
              <w:pBdr>
                <w:top w:val="nil"/>
                <w:left w:val="nil"/>
                <w:bottom w:val="nil"/>
                <w:right w:val="nil"/>
                <w:between w:val="nil"/>
              </w:pBdr>
              <w:rPr>
                <w:rFonts w:ascii="Verdana" w:eastAsia="Verdana" w:hAnsi="Verdana" w:cs="Verdana"/>
                <w:color w:val="000000"/>
                <w:sz w:val="20"/>
                <w:szCs w:val="20"/>
              </w:rPr>
            </w:pPr>
          </w:p>
        </w:tc>
      </w:tr>
      <w:tr w:rsidR="00073BD9">
        <w:trPr>
          <w:trHeight w:val="567"/>
        </w:trPr>
        <w:tc>
          <w:tcPr>
            <w:tcW w:w="4740" w:type="dxa"/>
          </w:tcPr>
          <w:p w:rsidR="00073BD9" w:rsidRDefault="00F73E4B">
            <w:pPr>
              <w:spacing w:before="96"/>
              <w:jc w:val="both"/>
              <w:rPr>
                <w:rFonts w:ascii="Verdana" w:eastAsia="Verdana" w:hAnsi="Verdana" w:cs="Verdana"/>
                <w:sz w:val="20"/>
                <w:szCs w:val="20"/>
              </w:rPr>
            </w:pPr>
            <w:r>
              <w:rPr>
                <w:rFonts w:ascii="Verdana" w:eastAsia="Verdana" w:hAnsi="Verdana" w:cs="Verdana"/>
                <w:sz w:val="20"/>
                <w:szCs w:val="20"/>
              </w:rPr>
              <w:t>External Tutors/Guest Speakers</w:t>
            </w: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Low</w:t>
            </w:r>
          </w:p>
        </w:tc>
        <w:tc>
          <w:tcPr>
            <w:tcW w:w="4252" w:type="dxa"/>
          </w:tcPr>
          <w:p w:rsidR="00073BD9" w:rsidRDefault="00F73E4B">
            <w:r>
              <w:t>Risk of child being harmed in the school by volunteer or visitor to the school.</w:t>
            </w:r>
          </w:p>
          <w:p w:rsidR="00073BD9" w:rsidRDefault="00F73E4B">
            <w:r>
              <w:t>Risk of harm due using non age-appropriate materials.</w:t>
            </w:r>
          </w:p>
          <w:p w:rsidR="00073BD9" w:rsidRDefault="00073BD9">
            <w:pPr>
              <w:pBdr>
                <w:top w:val="nil"/>
                <w:left w:val="nil"/>
                <w:bottom w:val="nil"/>
                <w:right w:val="nil"/>
                <w:between w:val="nil"/>
              </w:pBdr>
              <w:rPr>
                <w:rFonts w:ascii="Verdana" w:eastAsia="Verdana" w:hAnsi="Verdana" w:cs="Verdana"/>
                <w:color w:val="000000"/>
                <w:sz w:val="20"/>
                <w:szCs w:val="20"/>
              </w:rPr>
            </w:pP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Teacher Supervision</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Teacher previews and approves lesson content prior to delivery of same.</w:t>
            </w:r>
          </w:p>
          <w:p w:rsidR="00073BD9" w:rsidRDefault="00073BD9">
            <w:pPr>
              <w:pBdr>
                <w:top w:val="nil"/>
                <w:left w:val="nil"/>
                <w:bottom w:val="nil"/>
                <w:right w:val="nil"/>
                <w:between w:val="nil"/>
              </w:pBdr>
              <w:rPr>
                <w:rFonts w:ascii="Verdana" w:eastAsia="Verdana" w:hAnsi="Verdana" w:cs="Verdana"/>
                <w:color w:val="000000"/>
                <w:sz w:val="20"/>
                <w:szCs w:val="20"/>
              </w:rPr>
            </w:pPr>
          </w:p>
        </w:tc>
      </w:tr>
      <w:tr w:rsidR="00073BD9">
        <w:trPr>
          <w:trHeight w:val="567"/>
        </w:trPr>
        <w:tc>
          <w:tcPr>
            <w:tcW w:w="4740" w:type="dxa"/>
          </w:tcPr>
          <w:p w:rsidR="00073BD9" w:rsidRDefault="00F73E4B">
            <w:pPr>
              <w:spacing w:before="96"/>
              <w:jc w:val="both"/>
              <w:rPr>
                <w:rFonts w:ascii="Verdana" w:eastAsia="Verdana" w:hAnsi="Verdana" w:cs="Verdana"/>
                <w:sz w:val="20"/>
                <w:szCs w:val="20"/>
              </w:rPr>
            </w:pPr>
            <w:r>
              <w:rPr>
                <w:rFonts w:ascii="Verdana" w:eastAsia="Verdana" w:hAnsi="Verdana" w:cs="Verdana"/>
                <w:sz w:val="20"/>
                <w:szCs w:val="20"/>
              </w:rPr>
              <w:t>Use of Information and Communication Technology by pupils in school</w:t>
            </w:r>
          </w:p>
          <w:p w:rsidR="00073BD9" w:rsidRDefault="00073BD9">
            <w:pPr>
              <w:spacing w:before="96"/>
              <w:jc w:val="both"/>
              <w:rPr>
                <w:rFonts w:ascii="Verdana" w:eastAsia="Verdana" w:hAnsi="Verdana" w:cs="Verdana"/>
                <w:sz w:val="20"/>
                <w:szCs w:val="20"/>
              </w:rPr>
            </w:pP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073BD9" w:rsidRDefault="00F73E4B">
            <w:r>
              <w:t>Risk of harm due to children inappropriately accessing/using computers, social media, phones and other devices while at school</w:t>
            </w:r>
          </w:p>
          <w:p w:rsidR="00073BD9" w:rsidRDefault="00073BD9">
            <w:pPr>
              <w:pBdr>
                <w:top w:val="nil"/>
                <w:left w:val="nil"/>
                <w:bottom w:val="nil"/>
                <w:right w:val="nil"/>
                <w:between w:val="nil"/>
              </w:pBdr>
              <w:rPr>
                <w:rFonts w:ascii="Verdana" w:eastAsia="Verdana" w:hAnsi="Verdana" w:cs="Verdana"/>
                <w:color w:val="000000"/>
                <w:sz w:val="20"/>
                <w:szCs w:val="20"/>
              </w:rPr>
            </w:pP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ICT policy</w:t>
            </w: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Anti-Bullying Policy</w:t>
            </w: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Code of Behaviour</w:t>
            </w: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Teacher Supervision</w:t>
            </w:r>
          </w:p>
        </w:tc>
      </w:tr>
      <w:tr w:rsidR="00073BD9">
        <w:trPr>
          <w:trHeight w:val="567"/>
        </w:trPr>
        <w:tc>
          <w:tcPr>
            <w:tcW w:w="4740" w:type="dxa"/>
          </w:tcPr>
          <w:p w:rsidR="00073BD9" w:rsidRDefault="00F73E4B">
            <w:r>
              <w:lastRenderedPageBreak/>
              <w:t xml:space="preserve">Care of pupils with specific vulnerabilities/ needs such as  </w:t>
            </w:r>
          </w:p>
          <w:p w:rsidR="00073BD9" w:rsidRDefault="00F73E4B">
            <w:r>
              <w:t>Pupils from ethnic minorities/migrants</w:t>
            </w:r>
          </w:p>
          <w:p w:rsidR="00073BD9" w:rsidRDefault="00F73E4B">
            <w:r>
              <w:t xml:space="preserve">Members of the Traveller community </w:t>
            </w:r>
          </w:p>
          <w:p w:rsidR="00073BD9" w:rsidRDefault="00F73E4B">
            <w:r>
              <w:t>Lesbian, gay, bisexual or transgender (LGBT) children</w:t>
            </w:r>
          </w:p>
          <w:p w:rsidR="00073BD9" w:rsidRDefault="00F73E4B">
            <w:r>
              <w:t>Pupils perceived to be LGBT</w:t>
            </w:r>
          </w:p>
          <w:p w:rsidR="00073BD9" w:rsidRDefault="00F73E4B">
            <w:r>
              <w:t>Pupils of minority religious faiths</w:t>
            </w:r>
          </w:p>
          <w:p w:rsidR="00073BD9" w:rsidRDefault="00F73E4B">
            <w:r>
              <w:t>Children in care</w:t>
            </w:r>
          </w:p>
          <w:p w:rsidR="00073BD9" w:rsidRDefault="00F73E4B">
            <w:r>
              <w:t>Children on CPNS</w:t>
            </w:r>
          </w:p>
          <w:p w:rsidR="00073BD9" w:rsidRDefault="00073BD9">
            <w:pPr>
              <w:spacing w:before="96"/>
              <w:rPr>
                <w:rFonts w:ascii="Verdana" w:eastAsia="Verdana" w:hAnsi="Verdana" w:cs="Verdana"/>
                <w:sz w:val="20"/>
                <w:szCs w:val="20"/>
              </w:rPr>
            </w:pP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Low</w:t>
            </w:r>
          </w:p>
        </w:tc>
        <w:tc>
          <w:tcPr>
            <w:tcW w:w="4252"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Risk of harm –bullying</w:t>
            </w: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Risk of isolation</w:t>
            </w: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Anti-Bullying Policy in place</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Full implementation of SPHE, RSE, Stay Safe.</w:t>
            </w:r>
          </w:p>
          <w:p w:rsidR="00073BD9" w:rsidRDefault="00073BD9"/>
          <w:p w:rsidR="00073BD9" w:rsidRDefault="00F73E4B">
            <w:r>
              <w:t xml:space="preserve">School Personnel are required to adhere to the </w:t>
            </w:r>
            <w:r>
              <w:rPr>
                <w:i/>
              </w:rPr>
              <w:t>Child Protection Procedures for Primary and Post-Primary Schools 2017</w:t>
            </w:r>
            <w:r>
              <w:t xml:space="preserve"> and all registered teaching staff are required to adhere to the </w:t>
            </w:r>
            <w:r>
              <w:rPr>
                <w:i/>
              </w:rPr>
              <w:t>Children First Act 2015</w:t>
            </w:r>
            <w:r>
              <w:t xml:space="preserve"> </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073BD9">
            <w:pPr>
              <w:pBdr>
                <w:top w:val="nil"/>
                <w:left w:val="nil"/>
                <w:bottom w:val="nil"/>
                <w:right w:val="nil"/>
                <w:between w:val="nil"/>
              </w:pBdr>
              <w:rPr>
                <w:rFonts w:ascii="Verdana" w:eastAsia="Verdana" w:hAnsi="Verdana" w:cs="Verdana"/>
                <w:color w:val="000000"/>
                <w:sz w:val="20"/>
                <w:szCs w:val="20"/>
              </w:rPr>
            </w:pPr>
          </w:p>
        </w:tc>
      </w:tr>
      <w:tr w:rsidR="00073BD9">
        <w:trPr>
          <w:trHeight w:val="567"/>
        </w:trPr>
        <w:tc>
          <w:tcPr>
            <w:tcW w:w="4740" w:type="dxa"/>
          </w:tcPr>
          <w:p w:rsidR="00073BD9" w:rsidRDefault="00F73E4B">
            <w:pPr>
              <w:spacing w:before="96"/>
              <w:rPr>
                <w:rFonts w:ascii="Verdana" w:eastAsia="Verdana" w:hAnsi="Verdana" w:cs="Verdana"/>
                <w:sz w:val="20"/>
                <w:szCs w:val="20"/>
              </w:rPr>
            </w:pPr>
            <w:r>
              <w:rPr>
                <w:rFonts w:ascii="Verdana" w:eastAsia="Verdana" w:hAnsi="Verdana" w:cs="Verdana"/>
                <w:sz w:val="20"/>
                <w:szCs w:val="20"/>
              </w:rPr>
              <w:t xml:space="preserve">Participation by pupils in religious ceremonies. </w:t>
            </w: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Low</w:t>
            </w:r>
          </w:p>
        </w:tc>
        <w:tc>
          <w:tcPr>
            <w:tcW w:w="4252" w:type="dxa"/>
          </w:tcPr>
          <w:p w:rsidR="00073BD9" w:rsidRDefault="00F73E4B">
            <w:pPr>
              <w:pBdr>
                <w:top w:val="nil"/>
                <w:left w:val="nil"/>
                <w:bottom w:val="nil"/>
                <w:right w:val="nil"/>
                <w:between w:val="nil"/>
              </w:pBdr>
              <w:rPr>
                <w:rFonts w:ascii="Verdana" w:eastAsia="Verdana" w:hAnsi="Verdana" w:cs="Verdana"/>
                <w:color w:val="000000"/>
                <w:sz w:val="20"/>
                <w:szCs w:val="20"/>
              </w:rPr>
            </w:pPr>
            <w:r>
              <w:rPr>
                <w:color w:val="000000"/>
              </w:rPr>
              <w:t>Risk of harm due to inadequate supervision of children</w:t>
            </w: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Teacher Supervision</w:t>
            </w: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Procedures in place for such events.</w:t>
            </w:r>
          </w:p>
        </w:tc>
      </w:tr>
      <w:tr w:rsidR="00073BD9">
        <w:trPr>
          <w:trHeight w:val="567"/>
        </w:trPr>
        <w:tc>
          <w:tcPr>
            <w:tcW w:w="4740" w:type="dxa"/>
          </w:tcPr>
          <w:p w:rsidR="00073BD9" w:rsidRDefault="00073BD9">
            <w:pPr>
              <w:spacing w:before="96"/>
              <w:jc w:val="both"/>
              <w:rPr>
                <w:rFonts w:ascii="Verdana" w:eastAsia="Verdana" w:hAnsi="Verdana" w:cs="Verdana"/>
                <w:sz w:val="20"/>
                <w:szCs w:val="20"/>
              </w:rPr>
            </w:pPr>
          </w:p>
          <w:p w:rsidR="00073BD9" w:rsidRDefault="00F73E4B">
            <w:pPr>
              <w:spacing w:before="96"/>
              <w:jc w:val="both"/>
              <w:rPr>
                <w:rFonts w:ascii="Verdana" w:eastAsia="Verdana" w:hAnsi="Verdana" w:cs="Verdana"/>
                <w:sz w:val="20"/>
                <w:szCs w:val="20"/>
              </w:rPr>
            </w:pPr>
            <w:r>
              <w:rPr>
                <w:rFonts w:ascii="Verdana" w:eastAsia="Verdana" w:hAnsi="Verdana" w:cs="Verdana"/>
                <w:sz w:val="20"/>
                <w:szCs w:val="20"/>
              </w:rPr>
              <w:t>Curricular provision in respect of SPHE, RSE, Stay Safe</w:t>
            </w:r>
          </w:p>
          <w:p w:rsidR="00073BD9" w:rsidRDefault="00073BD9">
            <w:pPr>
              <w:spacing w:before="96"/>
              <w:jc w:val="both"/>
              <w:rPr>
                <w:rFonts w:ascii="Verdana" w:eastAsia="Verdana" w:hAnsi="Verdana" w:cs="Verdana"/>
                <w:sz w:val="20"/>
                <w:szCs w:val="20"/>
              </w:rPr>
            </w:pPr>
          </w:p>
        </w:tc>
        <w:tc>
          <w:tcPr>
            <w:tcW w:w="931" w:type="dxa"/>
          </w:tcPr>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Low</w:t>
            </w:r>
          </w:p>
        </w:tc>
        <w:tc>
          <w:tcPr>
            <w:tcW w:w="4252" w:type="dxa"/>
          </w:tcPr>
          <w:p w:rsidR="00073BD9" w:rsidRDefault="00073BD9"/>
          <w:p w:rsidR="00073BD9" w:rsidRDefault="00F73E4B">
            <w:pPr>
              <w:rPr>
                <w:rFonts w:ascii="Verdana" w:eastAsia="Verdana" w:hAnsi="Verdana" w:cs="Verdana"/>
                <w:sz w:val="20"/>
                <w:szCs w:val="20"/>
              </w:rPr>
            </w:pPr>
            <w:r>
              <w:t>Risk of harm caused by member of school personnel</w:t>
            </w:r>
          </w:p>
        </w:tc>
        <w:tc>
          <w:tcPr>
            <w:tcW w:w="5670" w:type="dxa"/>
          </w:tcPr>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Full implementation of SPHE, RSE, Stay Safe.</w:t>
            </w:r>
          </w:p>
          <w:p w:rsidR="00073BD9" w:rsidRDefault="00073BD9"/>
          <w:p w:rsidR="00073BD9" w:rsidRDefault="00F73E4B">
            <w:pPr>
              <w:rPr>
                <w:i/>
              </w:rPr>
            </w:pPr>
            <w:r>
              <w:t xml:space="preserve">School Personnel are required to adhere to the </w:t>
            </w:r>
            <w:r>
              <w:rPr>
                <w:i/>
              </w:rPr>
              <w:t>Child Protection Procedures for Primary and Post-Primary Schools 2017</w:t>
            </w:r>
            <w:r>
              <w:t xml:space="preserve"> and all registered teaching staff are required to adhere to the </w:t>
            </w:r>
            <w:r>
              <w:rPr>
                <w:i/>
              </w:rPr>
              <w:t>Children First Act 2015.</w:t>
            </w:r>
          </w:p>
          <w:p w:rsidR="00073BD9" w:rsidRDefault="00073BD9">
            <w:pPr>
              <w:pBdr>
                <w:top w:val="nil"/>
                <w:left w:val="nil"/>
                <w:bottom w:val="nil"/>
                <w:right w:val="nil"/>
                <w:between w:val="nil"/>
              </w:pBdr>
              <w:rPr>
                <w:rFonts w:ascii="Verdana" w:eastAsia="Verdana" w:hAnsi="Verdana" w:cs="Verdana"/>
                <w:color w:val="000000"/>
                <w:sz w:val="20"/>
                <w:szCs w:val="20"/>
              </w:rPr>
            </w:pPr>
          </w:p>
        </w:tc>
      </w:tr>
      <w:tr w:rsidR="00073BD9">
        <w:trPr>
          <w:trHeight w:val="567"/>
        </w:trPr>
        <w:tc>
          <w:tcPr>
            <w:tcW w:w="4740" w:type="dxa"/>
          </w:tcPr>
          <w:p w:rsidR="00073BD9" w:rsidRDefault="00073BD9">
            <w:pPr>
              <w:spacing w:before="96"/>
              <w:jc w:val="both"/>
              <w:rPr>
                <w:rFonts w:ascii="Verdana" w:eastAsia="Verdana" w:hAnsi="Verdana" w:cs="Verdana"/>
                <w:sz w:val="20"/>
                <w:szCs w:val="20"/>
              </w:rPr>
            </w:pPr>
          </w:p>
          <w:p w:rsidR="00073BD9" w:rsidRDefault="00F73E4B">
            <w:pPr>
              <w:spacing w:before="96"/>
              <w:jc w:val="both"/>
              <w:rPr>
                <w:rFonts w:ascii="Verdana" w:eastAsia="Verdana" w:hAnsi="Verdana" w:cs="Verdana"/>
                <w:sz w:val="20"/>
                <w:szCs w:val="20"/>
              </w:rPr>
            </w:pPr>
            <w:r>
              <w:rPr>
                <w:rFonts w:ascii="Verdana" w:eastAsia="Verdana" w:hAnsi="Verdana" w:cs="Verdana"/>
                <w:sz w:val="20"/>
                <w:szCs w:val="20"/>
              </w:rPr>
              <w:t>Prevention and dealing with bullying amongst pupils</w:t>
            </w:r>
          </w:p>
          <w:p w:rsidR="00073BD9" w:rsidRDefault="00073BD9">
            <w:pPr>
              <w:spacing w:before="96"/>
              <w:jc w:val="both"/>
              <w:rPr>
                <w:rFonts w:ascii="Verdana" w:eastAsia="Verdana" w:hAnsi="Verdana" w:cs="Verdana"/>
                <w:sz w:val="20"/>
                <w:szCs w:val="20"/>
              </w:rPr>
            </w:pPr>
          </w:p>
        </w:tc>
        <w:tc>
          <w:tcPr>
            <w:tcW w:w="931" w:type="dxa"/>
          </w:tcPr>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073BD9" w:rsidRDefault="00073BD9"/>
          <w:p w:rsidR="00073BD9" w:rsidRDefault="00073BD9"/>
          <w:p w:rsidR="00073BD9" w:rsidRDefault="00F73E4B">
            <w:r>
              <w:t>Risk of harm due to inadequate code of behaviour and Bullying Policy.</w:t>
            </w:r>
          </w:p>
          <w:p w:rsidR="00073BD9" w:rsidRDefault="00073BD9">
            <w:pPr>
              <w:pBdr>
                <w:top w:val="nil"/>
                <w:left w:val="nil"/>
                <w:bottom w:val="nil"/>
                <w:right w:val="nil"/>
                <w:between w:val="nil"/>
              </w:pBdr>
              <w:rPr>
                <w:rFonts w:ascii="Verdana" w:eastAsia="Verdana" w:hAnsi="Verdana" w:cs="Verdana"/>
                <w:color w:val="000000"/>
                <w:sz w:val="20"/>
                <w:szCs w:val="20"/>
              </w:rPr>
            </w:pP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Anti-Bullying Policy in place</w:t>
            </w:r>
          </w:p>
          <w:p w:rsidR="00073BD9" w:rsidRDefault="00073BD9">
            <w:pPr>
              <w:pBdr>
                <w:top w:val="nil"/>
                <w:left w:val="nil"/>
                <w:bottom w:val="nil"/>
                <w:right w:val="nil"/>
                <w:between w:val="nil"/>
              </w:pBdr>
              <w:rPr>
                <w:rFonts w:ascii="Verdana" w:eastAsia="Verdana" w:hAnsi="Verdana" w:cs="Verdana"/>
                <w:color w:val="000000"/>
                <w:sz w:val="20"/>
                <w:szCs w:val="20"/>
              </w:rPr>
            </w:pP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Full implementation of SPHE, RSE, Stay Safe.</w:t>
            </w:r>
          </w:p>
          <w:p w:rsidR="00073BD9" w:rsidRDefault="00073BD9"/>
          <w:p w:rsidR="00073BD9" w:rsidRDefault="00F73E4B">
            <w:r>
              <w:t xml:space="preserve">School Personnel are required to adhere to the </w:t>
            </w:r>
            <w:r>
              <w:rPr>
                <w:i/>
              </w:rPr>
              <w:t>Child Protection Procedures for Primary and Post-Primary Schools 2017</w:t>
            </w:r>
            <w:r>
              <w:t xml:space="preserve"> and all registered teaching staff are required to adhere to the </w:t>
            </w:r>
            <w:r>
              <w:rPr>
                <w:i/>
              </w:rPr>
              <w:t>Children First Act 2015</w:t>
            </w:r>
            <w:r>
              <w:t xml:space="preserve"> </w:t>
            </w:r>
          </w:p>
          <w:p w:rsidR="00073BD9" w:rsidRDefault="00073BD9">
            <w:pPr>
              <w:pBdr>
                <w:top w:val="nil"/>
                <w:left w:val="nil"/>
                <w:bottom w:val="nil"/>
                <w:right w:val="nil"/>
                <w:between w:val="nil"/>
              </w:pBdr>
              <w:rPr>
                <w:rFonts w:ascii="Verdana" w:eastAsia="Verdana" w:hAnsi="Verdana" w:cs="Verdana"/>
                <w:color w:val="000000"/>
                <w:sz w:val="20"/>
                <w:szCs w:val="20"/>
              </w:rPr>
            </w:pPr>
          </w:p>
        </w:tc>
      </w:tr>
      <w:tr w:rsidR="00073BD9">
        <w:trPr>
          <w:trHeight w:val="1575"/>
        </w:trPr>
        <w:tc>
          <w:tcPr>
            <w:tcW w:w="4740" w:type="dxa"/>
          </w:tcPr>
          <w:p w:rsidR="00073BD9" w:rsidRDefault="00073BD9">
            <w:pPr>
              <w:jc w:val="center"/>
              <w:rPr>
                <w:rFonts w:ascii="Verdana" w:eastAsia="Verdana" w:hAnsi="Verdana" w:cs="Verdana"/>
                <w:sz w:val="20"/>
                <w:szCs w:val="20"/>
              </w:rPr>
            </w:pPr>
          </w:p>
          <w:p w:rsidR="00073BD9" w:rsidRDefault="00F73E4B">
            <w:pPr>
              <w:rPr>
                <w:rFonts w:ascii="Verdana" w:eastAsia="Verdana" w:hAnsi="Verdana" w:cs="Verdana"/>
                <w:sz w:val="20"/>
                <w:szCs w:val="20"/>
              </w:rPr>
            </w:pPr>
            <w:r>
              <w:rPr>
                <w:rFonts w:ascii="Verdana" w:eastAsia="Verdana" w:hAnsi="Verdana" w:cs="Verdana"/>
                <w:sz w:val="20"/>
                <w:szCs w:val="20"/>
              </w:rPr>
              <w:t>Use of video/photography/other media to record school events</w:t>
            </w:r>
          </w:p>
        </w:tc>
        <w:tc>
          <w:tcPr>
            <w:tcW w:w="931" w:type="dxa"/>
          </w:tcPr>
          <w:p w:rsidR="00073BD9" w:rsidRDefault="00F73E4B">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color w:val="000000"/>
                <w:sz w:val="20"/>
                <w:szCs w:val="20"/>
              </w:rPr>
              <w:t>High</w:t>
            </w:r>
          </w:p>
        </w:tc>
        <w:tc>
          <w:tcPr>
            <w:tcW w:w="4252" w:type="dxa"/>
          </w:tcPr>
          <w:p w:rsidR="00073BD9" w:rsidRDefault="00F73E4B">
            <w:r>
              <w:t>Risk of harm caused by member of school personnel  or parent/guest accessing/circulating inappropriate material via social media, texting, digital device or other manner</w:t>
            </w:r>
          </w:p>
          <w:p w:rsidR="00073BD9" w:rsidRDefault="00073BD9">
            <w:pPr>
              <w:pBdr>
                <w:top w:val="nil"/>
                <w:left w:val="nil"/>
                <w:bottom w:val="nil"/>
                <w:right w:val="nil"/>
                <w:between w:val="nil"/>
              </w:pBdr>
              <w:jc w:val="center"/>
              <w:rPr>
                <w:rFonts w:ascii="Verdana" w:eastAsia="Verdana" w:hAnsi="Verdana" w:cs="Verdana"/>
                <w:b/>
                <w:color w:val="000000"/>
                <w:sz w:val="20"/>
                <w:szCs w:val="20"/>
              </w:rPr>
            </w:pPr>
          </w:p>
        </w:tc>
        <w:tc>
          <w:tcPr>
            <w:tcW w:w="5670"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Full implementation of SPHE, RSE, Stay Safe.</w:t>
            </w:r>
          </w:p>
          <w:p w:rsidR="00073BD9" w:rsidRDefault="00073BD9"/>
          <w:p w:rsidR="00073BD9" w:rsidRDefault="00F73E4B">
            <w:r>
              <w:t xml:space="preserve">School Personnel are required to adhere to the </w:t>
            </w:r>
            <w:r>
              <w:rPr>
                <w:i/>
              </w:rPr>
              <w:t>Child Protection Procedures for Primary and Post-Primary Schools 2017</w:t>
            </w:r>
            <w:r>
              <w:t xml:space="preserve"> and all registered teaching staff are required to adhere to the </w:t>
            </w:r>
            <w:r>
              <w:rPr>
                <w:i/>
              </w:rPr>
              <w:t>Children First Act 2015</w:t>
            </w:r>
            <w:r>
              <w:t xml:space="preserve"> </w:t>
            </w:r>
          </w:p>
          <w:p w:rsidR="00073BD9" w:rsidRDefault="00073BD9"/>
          <w:p w:rsidR="00073BD9" w:rsidRDefault="00F73E4B">
            <w:r>
              <w:t>Clear instructions regarding the posting of such materials on social media given before performances in school/events.</w:t>
            </w:r>
          </w:p>
          <w:p w:rsidR="00073BD9" w:rsidRDefault="00073BD9">
            <w:pPr>
              <w:pBdr>
                <w:top w:val="nil"/>
                <w:left w:val="nil"/>
                <w:bottom w:val="nil"/>
                <w:right w:val="nil"/>
                <w:between w:val="nil"/>
              </w:pBdr>
              <w:jc w:val="center"/>
              <w:rPr>
                <w:rFonts w:ascii="Verdana" w:eastAsia="Verdana" w:hAnsi="Verdana" w:cs="Verdana"/>
                <w:b/>
                <w:color w:val="000000"/>
                <w:sz w:val="20"/>
                <w:szCs w:val="20"/>
              </w:rPr>
            </w:pPr>
          </w:p>
        </w:tc>
      </w:tr>
      <w:tr w:rsidR="00073BD9">
        <w:trPr>
          <w:trHeight w:val="567"/>
        </w:trPr>
        <w:tc>
          <w:tcPr>
            <w:tcW w:w="4740" w:type="dxa"/>
          </w:tcPr>
          <w:p w:rsidR="00073BD9" w:rsidRDefault="00F73E4B">
            <w:pPr>
              <w:spacing w:before="96"/>
              <w:jc w:val="both"/>
              <w:rPr>
                <w:rFonts w:ascii="Verdana" w:eastAsia="Verdana" w:hAnsi="Verdana" w:cs="Verdana"/>
                <w:sz w:val="20"/>
                <w:szCs w:val="20"/>
              </w:rPr>
            </w:pPr>
            <w:r>
              <w:rPr>
                <w:rFonts w:ascii="Verdana" w:eastAsia="Verdana" w:hAnsi="Verdana" w:cs="Verdana"/>
                <w:sz w:val="20"/>
                <w:szCs w:val="20"/>
              </w:rPr>
              <w:t>Student teachers undertaking training placement in school</w:t>
            </w:r>
          </w:p>
          <w:p w:rsidR="00073BD9" w:rsidRDefault="00073BD9">
            <w:pPr>
              <w:spacing w:before="96"/>
              <w:jc w:val="both"/>
              <w:rPr>
                <w:rFonts w:ascii="Verdana" w:eastAsia="Verdana" w:hAnsi="Verdana" w:cs="Verdana"/>
                <w:sz w:val="20"/>
                <w:szCs w:val="20"/>
              </w:rPr>
            </w:pP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by school personnel</w:t>
            </w:r>
          </w:p>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not recognised or reported.</w:t>
            </w:r>
          </w:p>
        </w:tc>
        <w:tc>
          <w:tcPr>
            <w:tcW w:w="5670" w:type="dxa"/>
          </w:tcPr>
          <w:p w:rsidR="00073BD9" w:rsidRDefault="00F73E4B">
            <w:r>
              <w:t xml:space="preserve">The school has in place procedures in respect of student teacher placements. </w:t>
            </w:r>
          </w:p>
          <w:p w:rsidR="00073BD9" w:rsidRDefault="00073BD9"/>
          <w:p w:rsidR="00073BD9" w:rsidRDefault="00F73E4B">
            <w:r>
              <w:t>Teacher supervision.</w:t>
            </w:r>
          </w:p>
          <w:p w:rsidR="00073BD9" w:rsidRDefault="00073BD9"/>
          <w:p w:rsidR="00073BD9" w:rsidRDefault="00F73E4B">
            <w:pPr>
              <w:pBdr>
                <w:top w:val="nil"/>
                <w:left w:val="nil"/>
                <w:bottom w:val="nil"/>
                <w:right w:val="nil"/>
                <w:between w:val="nil"/>
              </w:pBdr>
              <w:rPr>
                <w:color w:val="000000"/>
              </w:rPr>
            </w:pPr>
            <w:r>
              <w:rPr>
                <w:color w:val="000000"/>
              </w:rPr>
              <w:t>Garda Vetting in Place</w:t>
            </w:r>
          </w:p>
        </w:tc>
      </w:tr>
      <w:tr w:rsidR="00073BD9">
        <w:trPr>
          <w:trHeight w:val="567"/>
        </w:trPr>
        <w:tc>
          <w:tcPr>
            <w:tcW w:w="4740" w:type="dxa"/>
          </w:tcPr>
          <w:p w:rsidR="00073BD9" w:rsidRDefault="00F73E4B">
            <w:pPr>
              <w:spacing w:before="96"/>
              <w:jc w:val="both"/>
              <w:rPr>
                <w:rFonts w:ascii="Verdana" w:eastAsia="Verdana" w:hAnsi="Verdana" w:cs="Verdana"/>
                <w:sz w:val="20"/>
                <w:szCs w:val="20"/>
              </w:rPr>
            </w:pPr>
            <w:r>
              <w:rPr>
                <w:rFonts w:ascii="Verdana" w:eastAsia="Verdana" w:hAnsi="Verdana" w:cs="Verdana"/>
                <w:sz w:val="20"/>
                <w:szCs w:val="20"/>
              </w:rPr>
              <w:t>School Based Summer Camp</w:t>
            </w:r>
          </w:p>
        </w:tc>
        <w:tc>
          <w:tcPr>
            <w:tcW w:w="931" w:type="dxa"/>
          </w:tcPr>
          <w:p w:rsidR="00073BD9" w:rsidRDefault="00F73E4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Low</w:t>
            </w:r>
          </w:p>
        </w:tc>
        <w:tc>
          <w:tcPr>
            <w:tcW w:w="4252" w:type="dxa"/>
          </w:tcPr>
          <w:p w:rsidR="00073BD9" w:rsidRDefault="00F73E4B">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Harm by school personnel</w:t>
            </w:r>
          </w:p>
          <w:p w:rsidR="00073BD9" w:rsidRDefault="00073BD9">
            <w:pPr>
              <w:pBdr>
                <w:top w:val="nil"/>
                <w:left w:val="nil"/>
                <w:bottom w:val="nil"/>
                <w:right w:val="nil"/>
                <w:between w:val="nil"/>
              </w:pBdr>
              <w:rPr>
                <w:rFonts w:ascii="Verdana" w:eastAsia="Verdana" w:hAnsi="Verdana" w:cs="Verdana"/>
                <w:sz w:val="20"/>
                <w:szCs w:val="20"/>
              </w:rPr>
            </w:pPr>
          </w:p>
          <w:p w:rsidR="00073BD9" w:rsidRDefault="00F73E4B">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Risk of harm due to bullying</w:t>
            </w:r>
          </w:p>
          <w:p w:rsidR="00073BD9" w:rsidRDefault="00073BD9">
            <w:pPr>
              <w:pBdr>
                <w:top w:val="nil"/>
                <w:left w:val="nil"/>
                <w:bottom w:val="nil"/>
                <w:right w:val="nil"/>
                <w:between w:val="nil"/>
              </w:pBdr>
              <w:rPr>
                <w:rFonts w:ascii="Verdana" w:eastAsia="Verdana" w:hAnsi="Verdana" w:cs="Verdana"/>
                <w:sz w:val="20"/>
                <w:szCs w:val="20"/>
              </w:rPr>
            </w:pPr>
          </w:p>
          <w:p w:rsidR="00073BD9" w:rsidRDefault="00F73E4B">
            <w:r>
              <w:t>Risk of harm due to children inappropriately accessing/using computers, social media, phones and other devices while at school</w:t>
            </w:r>
          </w:p>
          <w:p w:rsidR="00073BD9" w:rsidRDefault="00073BD9">
            <w:pPr>
              <w:pBdr>
                <w:top w:val="nil"/>
                <w:left w:val="nil"/>
                <w:bottom w:val="nil"/>
                <w:right w:val="nil"/>
                <w:between w:val="nil"/>
              </w:pBdr>
              <w:rPr>
                <w:rFonts w:ascii="Verdana" w:eastAsia="Verdana" w:hAnsi="Verdana" w:cs="Verdana"/>
                <w:sz w:val="20"/>
                <w:szCs w:val="20"/>
              </w:rPr>
            </w:pPr>
          </w:p>
          <w:p w:rsidR="00073BD9" w:rsidRDefault="00F73E4B">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Risk of harm due to inadequate supervision</w:t>
            </w:r>
          </w:p>
          <w:p w:rsidR="00073BD9" w:rsidRDefault="00073BD9">
            <w:pPr>
              <w:pBdr>
                <w:top w:val="nil"/>
                <w:left w:val="nil"/>
                <w:bottom w:val="nil"/>
                <w:right w:val="nil"/>
                <w:between w:val="nil"/>
              </w:pBdr>
              <w:rPr>
                <w:rFonts w:ascii="Verdana" w:eastAsia="Verdana" w:hAnsi="Verdana" w:cs="Verdana"/>
                <w:sz w:val="20"/>
                <w:szCs w:val="20"/>
              </w:rPr>
            </w:pPr>
          </w:p>
        </w:tc>
        <w:tc>
          <w:tcPr>
            <w:tcW w:w="5670" w:type="dxa"/>
          </w:tcPr>
          <w:p w:rsidR="00073BD9" w:rsidRDefault="00F73E4B">
            <w:r>
              <w:t xml:space="preserve">School Personnel are required to adhere to the </w:t>
            </w:r>
            <w:r>
              <w:rPr>
                <w:i/>
              </w:rPr>
              <w:t>Child Protection Procedures for Primary and Post-Primary Schools 2017</w:t>
            </w:r>
            <w:r>
              <w:t xml:space="preserve"> and all registered teaching staff are required to adhere to the </w:t>
            </w:r>
            <w:r>
              <w:rPr>
                <w:i/>
              </w:rPr>
              <w:t>Children First Act 2015</w:t>
            </w:r>
            <w:r>
              <w:t xml:space="preserve"> </w:t>
            </w:r>
          </w:p>
          <w:p w:rsidR="00073BD9" w:rsidRDefault="00073BD9"/>
          <w:p w:rsidR="00073BD9" w:rsidRDefault="00F73E4B">
            <w:r>
              <w:t>Garda Vetting in Place</w:t>
            </w:r>
          </w:p>
          <w:p w:rsidR="00073BD9" w:rsidRDefault="00073BD9"/>
          <w:p w:rsidR="00073BD9" w:rsidRDefault="00F73E4B">
            <w:r>
              <w:rPr>
                <w:rFonts w:ascii="Verdana" w:eastAsia="Verdana" w:hAnsi="Verdana" w:cs="Verdana"/>
                <w:sz w:val="20"/>
                <w:szCs w:val="20"/>
              </w:rPr>
              <w:t>Anti-Bullying Policy in place</w:t>
            </w:r>
          </w:p>
          <w:p w:rsidR="00073BD9" w:rsidRDefault="00073BD9"/>
          <w:p w:rsidR="00073BD9" w:rsidRDefault="00F73E4B">
            <w:pPr>
              <w:rPr>
                <w:rFonts w:ascii="Verdana" w:eastAsia="Verdana" w:hAnsi="Verdana" w:cs="Verdana"/>
                <w:sz w:val="20"/>
                <w:szCs w:val="20"/>
              </w:rPr>
            </w:pPr>
            <w:r>
              <w:rPr>
                <w:rFonts w:ascii="Verdana" w:eastAsia="Verdana" w:hAnsi="Verdana" w:cs="Verdana"/>
                <w:sz w:val="20"/>
                <w:szCs w:val="20"/>
              </w:rPr>
              <w:t xml:space="preserve">ICT policy </w:t>
            </w:r>
          </w:p>
          <w:p w:rsidR="00073BD9" w:rsidRDefault="00073BD9">
            <w:pPr>
              <w:rPr>
                <w:rFonts w:ascii="Verdana" w:eastAsia="Verdana" w:hAnsi="Verdana" w:cs="Verdana"/>
                <w:sz w:val="20"/>
                <w:szCs w:val="20"/>
              </w:rPr>
            </w:pPr>
          </w:p>
          <w:p w:rsidR="00073BD9" w:rsidRDefault="00F73E4B">
            <w:pPr>
              <w:rPr>
                <w:rFonts w:ascii="Verdana" w:eastAsia="Verdana" w:hAnsi="Verdana" w:cs="Verdana"/>
                <w:sz w:val="20"/>
                <w:szCs w:val="20"/>
              </w:rPr>
            </w:pPr>
            <w:r>
              <w:rPr>
                <w:rFonts w:ascii="Verdana" w:eastAsia="Verdana" w:hAnsi="Verdana" w:cs="Verdana"/>
                <w:sz w:val="20"/>
                <w:szCs w:val="20"/>
              </w:rPr>
              <w:t>Code of Behaviour</w:t>
            </w:r>
          </w:p>
          <w:p w:rsidR="00073BD9" w:rsidRDefault="00073BD9">
            <w:pPr>
              <w:rPr>
                <w:rFonts w:ascii="Verdana" w:eastAsia="Verdana" w:hAnsi="Verdana" w:cs="Verdana"/>
                <w:sz w:val="20"/>
                <w:szCs w:val="20"/>
              </w:rPr>
            </w:pPr>
          </w:p>
          <w:p w:rsidR="00073BD9" w:rsidRDefault="00F73E4B">
            <w:r>
              <w:rPr>
                <w:rFonts w:ascii="Verdana" w:eastAsia="Verdana" w:hAnsi="Verdana" w:cs="Verdana"/>
                <w:sz w:val="20"/>
                <w:szCs w:val="20"/>
              </w:rPr>
              <w:t>Teacher Supervision</w:t>
            </w:r>
          </w:p>
        </w:tc>
      </w:tr>
    </w:tbl>
    <w:p w:rsidR="00073BD9" w:rsidRDefault="00073BD9">
      <w:pPr>
        <w:spacing w:after="0" w:line="240" w:lineRule="auto"/>
        <w:jc w:val="both"/>
        <w:rPr>
          <w:rFonts w:ascii="Verdana" w:eastAsia="Verdana" w:hAnsi="Verdana" w:cs="Verdana"/>
          <w:sz w:val="20"/>
          <w:szCs w:val="20"/>
        </w:rPr>
      </w:pPr>
    </w:p>
    <w:p w:rsidR="00073BD9" w:rsidRDefault="00073BD9">
      <w:pPr>
        <w:pBdr>
          <w:top w:val="nil"/>
          <w:left w:val="nil"/>
          <w:bottom w:val="nil"/>
          <w:right w:val="nil"/>
          <w:between w:val="nil"/>
        </w:pBdr>
        <w:ind w:left="1080" w:right="-188"/>
        <w:jc w:val="both"/>
        <w:rPr>
          <w:rFonts w:ascii="Verdana" w:eastAsia="Verdana" w:hAnsi="Verdana" w:cs="Verdana"/>
          <w:b/>
          <w:color w:val="000000"/>
          <w:sz w:val="20"/>
          <w:szCs w:val="20"/>
        </w:rPr>
      </w:pPr>
    </w:p>
    <w:p w:rsidR="00073BD9" w:rsidRDefault="00F73E4B">
      <w:pPr>
        <w:pBdr>
          <w:top w:val="nil"/>
          <w:left w:val="nil"/>
          <w:bottom w:val="nil"/>
          <w:right w:val="nil"/>
          <w:between w:val="nil"/>
        </w:pBdr>
        <w:spacing w:after="0" w:line="240" w:lineRule="auto"/>
        <w:rPr>
          <w:color w:val="000000"/>
        </w:rPr>
      </w:pPr>
      <w:bookmarkStart w:id="1" w:name="_heading=h.gjdgxs" w:colFirst="0" w:colLast="0"/>
      <w:bookmarkEnd w:id="1"/>
      <w:r>
        <w:rPr>
          <w:b/>
          <w:color w:val="000000"/>
        </w:rPr>
        <w:lastRenderedPageBreak/>
        <w:t>Important Note:</w:t>
      </w:r>
      <w:r>
        <w:rPr>
          <w:color w:val="000000"/>
        </w:rPr>
        <w:t xml:space="preserve">  It should be noted that risk in the context of this risk assessment is the risk of “harm” as defined in the Children First Act 2015 and not general health and safety risk.  The definition of harm is set out in Chapter 4 of the </w:t>
      </w:r>
      <w:r>
        <w:rPr>
          <w:i/>
          <w:color w:val="000000"/>
        </w:rPr>
        <w:t>Child Protection Procedures for Primary and Post- Primary Schools 2017</w:t>
      </w:r>
      <w:r>
        <w:rPr>
          <w:color w:val="000000"/>
        </w:rPr>
        <w:t xml:space="preserve"> .In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073BD9" w:rsidRDefault="00F73E4B">
      <w:pPr>
        <w:pBdr>
          <w:top w:val="nil"/>
          <w:left w:val="nil"/>
          <w:bottom w:val="nil"/>
          <w:right w:val="nil"/>
          <w:between w:val="nil"/>
        </w:pBdr>
        <w:spacing w:after="0" w:line="240" w:lineRule="auto"/>
        <w:rPr>
          <w:color w:val="000000"/>
        </w:rPr>
      </w:pPr>
      <w:r>
        <w:rPr>
          <w:color w:val="000000"/>
        </w:rPr>
        <w:t xml:space="preserve">This risk assessment has been completed </w:t>
      </w:r>
      <w:r w:rsidR="00CC28B4">
        <w:rPr>
          <w:color w:val="000000"/>
        </w:rPr>
        <w:t>by the Board of Management on 22/06/2021</w:t>
      </w:r>
      <w:r>
        <w:rPr>
          <w:i/>
          <w:color w:val="000000"/>
        </w:rPr>
        <w:t>.</w:t>
      </w:r>
      <w:r>
        <w:rPr>
          <w:color w:val="000000"/>
        </w:rPr>
        <w:t xml:space="preserve">  It will be reviewed as part of the school’s annual review of its Child Safeguarding Statement.</w:t>
      </w:r>
    </w:p>
    <w:p w:rsidR="00073BD9" w:rsidRDefault="00073BD9">
      <w:pPr>
        <w:spacing w:after="0"/>
        <w:jc w:val="both"/>
        <w:rPr>
          <w:rFonts w:ascii="Verdana" w:eastAsia="Verdana" w:hAnsi="Verdana" w:cs="Verdana"/>
          <w:sz w:val="20"/>
          <w:szCs w:val="20"/>
        </w:rPr>
      </w:pPr>
    </w:p>
    <w:p w:rsidR="00073BD9" w:rsidRDefault="00F73E4B">
      <w:pPr>
        <w:spacing w:after="0" w:line="240" w:lineRule="auto"/>
        <w:ind w:right="-680"/>
        <w:jc w:val="both"/>
        <w:rPr>
          <w:rFonts w:ascii="Verdana" w:eastAsia="Verdana" w:hAnsi="Verdana" w:cs="Verdana"/>
          <w:sz w:val="20"/>
          <w:szCs w:val="20"/>
        </w:rPr>
      </w:pPr>
      <w:r>
        <w:rPr>
          <w:rFonts w:ascii="Verdana" w:eastAsia="Verdana" w:hAnsi="Verdana" w:cs="Verdana"/>
          <w:sz w:val="20"/>
          <w:szCs w:val="20"/>
        </w:rPr>
        <w:t xml:space="preserve">Signed ______________________ </w:t>
      </w:r>
      <w:r>
        <w:rPr>
          <w:rFonts w:ascii="Verdana" w:eastAsia="Verdana" w:hAnsi="Verdana" w:cs="Verdana"/>
          <w:sz w:val="20"/>
          <w:szCs w:val="20"/>
        </w:rPr>
        <w:tab/>
        <w:t xml:space="preserve">         </w:t>
      </w:r>
      <w:proofErr w:type="spellStart"/>
      <w:r>
        <w:rPr>
          <w:rFonts w:ascii="Verdana" w:eastAsia="Verdana" w:hAnsi="Verdana" w:cs="Verdana"/>
          <w:sz w:val="20"/>
          <w:szCs w:val="20"/>
        </w:rPr>
        <w:t>Signed</w:t>
      </w:r>
      <w:proofErr w:type="spellEnd"/>
      <w:r>
        <w:rPr>
          <w:rFonts w:ascii="Verdana" w:eastAsia="Verdana" w:hAnsi="Verdana" w:cs="Verdana"/>
          <w:sz w:val="20"/>
          <w:szCs w:val="20"/>
        </w:rPr>
        <w:t xml:space="preserve"> _________________________             Date ________________ </w:t>
      </w:r>
    </w:p>
    <w:p w:rsidR="00073BD9" w:rsidRDefault="00073BD9">
      <w:pPr>
        <w:spacing w:after="0" w:line="240" w:lineRule="auto"/>
        <w:ind w:right="-680"/>
        <w:jc w:val="both"/>
        <w:rPr>
          <w:rFonts w:ascii="Verdana" w:eastAsia="Verdana" w:hAnsi="Verdana" w:cs="Verdana"/>
          <w:sz w:val="20"/>
          <w:szCs w:val="20"/>
        </w:rPr>
      </w:pPr>
    </w:p>
    <w:p w:rsidR="00073BD9" w:rsidRDefault="00F73E4B">
      <w:pPr>
        <w:spacing w:after="0" w:line="240" w:lineRule="auto"/>
        <w:ind w:right="-680"/>
        <w:jc w:val="both"/>
        <w:rPr>
          <w:rFonts w:ascii="Verdana" w:eastAsia="Verdana" w:hAnsi="Verdana" w:cs="Verdana"/>
          <w:sz w:val="20"/>
          <w:szCs w:val="20"/>
        </w:rPr>
      </w:pPr>
      <w:r>
        <w:rPr>
          <w:rFonts w:ascii="Verdana" w:eastAsia="Verdana" w:hAnsi="Verdana" w:cs="Verdana"/>
          <w:sz w:val="20"/>
          <w:szCs w:val="20"/>
        </w:rPr>
        <w:t>Chairperson, Board of Management                 Principal/Secretary to the Board of Management</w:t>
      </w:r>
    </w:p>
    <w:p w:rsidR="00073BD9" w:rsidRDefault="00073BD9">
      <w:pPr>
        <w:spacing w:after="0" w:line="240" w:lineRule="auto"/>
        <w:ind w:right="-680"/>
        <w:jc w:val="both"/>
        <w:rPr>
          <w:rFonts w:ascii="Verdana" w:eastAsia="Verdana" w:hAnsi="Verdana" w:cs="Verdana"/>
          <w:sz w:val="20"/>
          <w:szCs w:val="20"/>
        </w:rPr>
      </w:pPr>
    </w:p>
    <w:p w:rsidR="00073BD9" w:rsidRDefault="00073BD9">
      <w:pPr>
        <w:spacing w:after="0" w:line="240" w:lineRule="auto"/>
        <w:ind w:right="-680"/>
        <w:jc w:val="both"/>
        <w:rPr>
          <w:rFonts w:ascii="Verdana" w:eastAsia="Verdana" w:hAnsi="Verdana" w:cs="Verdana"/>
          <w:sz w:val="20"/>
          <w:szCs w:val="20"/>
        </w:rPr>
      </w:pPr>
    </w:p>
    <w:p w:rsidR="00073BD9" w:rsidRDefault="00073BD9">
      <w:pPr>
        <w:spacing w:after="0" w:line="240" w:lineRule="auto"/>
        <w:ind w:right="-680"/>
        <w:jc w:val="both"/>
        <w:rPr>
          <w:rFonts w:ascii="Verdana" w:eastAsia="Verdana" w:hAnsi="Verdana" w:cs="Verdana"/>
          <w:sz w:val="20"/>
          <w:szCs w:val="20"/>
        </w:rPr>
      </w:pPr>
    </w:p>
    <w:p w:rsidR="00073BD9" w:rsidRDefault="00073BD9">
      <w:pPr>
        <w:spacing w:after="0" w:line="240" w:lineRule="auto"/>
        <w:ind w:right="-680"/>
        <w:jc w:val="both"/>
        <w:rPr>
          <w:rFonts w:ascii="Verdana" w:eastAsia="Verdana" w:hAnsi="Verdana" w:cs="Verdana"/>
          <w:sz w:val="20"/>
          <w:szCs w:val="20"/>
        </w:rPr>
      </w:pPr>
    </w:p>
    <w:p w:rsidR="00073BD9" w:rsidRDefault="00073BD9">
      <w:pPr>
        <w:spacing w:after="0" w:line="240" w:lineRule="auto"/>
        <w:jc w:val="both"/>
        <w:rPr>
          <w:rFonts w:ascii="Verdana" w:eastAsia="Verdana" w:hAnsi="Verdana" w:cs="Verdana"/>
          <w:sz w:val="20"/>
          <w:szCs w:val="20"/>
        </w:rPr>
      </w:pPr>
    </w:p>
    <w:sectPr w:rsidR="00073BD9">
      <w:headerReference w:type="default" r:id="rId8"/>
      <w:footerReference w:type="default" r:id="rId9"/>
      <w:pgSz w:w="16838" w:h="11906" w:orient="landscape"/>
      <w:pgMar w:top="1440" w:right="1440" w:bottom="1276" w:left="1440" w:header="708" w:footer="48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2F6" w:rsidRDefault="00BE42F6">
      <w:pPr>
        <w:spacing w:after="0" w:line="240" w:lineRule="auto"/>
      </w:pPr>
      <w:r>
        <w:separator/>
      </w:r>
    </w:p>
  </w:endnote>
  <w:endnote w:type="continuationSeparator" w:id="0">
    <w:p w:rsidR="00BE42F6" w:rsidRDefault="00BE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D9" w:rsidRDefault="00F73E4B">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E22A20">
      <w:rPr>
        <w:noProof/>
        <w:color w:val="000000"/>
      </w:rPr>
      <w:t>8</w:t>
    </w:r>
    <w:r>
      <w:rPr>
        <w:color w:val="000000"/>
      </w:rPr>
      <w:fldChar w:fldCharType="end"/>
    </w:r>
  </w:p>
  <w:p w:rsidR="00073BD9" w:rsidRDefault="00073BD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2F6" w:rsidRDefault="00BE42F6">
      <w:pPr>
        <w:spacing w:after="0" w:line="240" w:lineRule="auto"/>
      </w:pPr>
      <w:r>
        <w:separator/>
      </w:r>
    </w:p>
  </w:footnote>
  <w:footnote w:type="continuationSeparator" w:id="0">
    <w:p w:rsidR="00BE42F6" w:rsidRDefault="00BE4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30" w:rsidRPr="00381D30" w:rsidRDefault="00381D30">
    <w:pPr>
      <w:pStyle w:val="Header"/>
      <w:rPr>
        <w:color w:val="4472C4" w:themeColor="accent5"/>
        <w:sz w:val="24"/>
        <w:szCs w:val="24"/>
      </w:rPr>
    </w:pPr>
    <w:r w:rsidRPr="00FA71E6">
      <w:rPr>
        <w:rFonts w:asciiTheme="majorHAnsi" w:eastAsia="Times New Roman" w:hAnsiTheme="majorHAnsi" w:cstheme="majorBidi"/>
        <w:b/>
        <w:noProof/>
        <w:color w:val="2E74B5" w:themeColor="accent1" w:themeShade="BF"/>
        <w:sz w:val="32"/>
        <w:szCs w:val="32"/>
        <w:lang w:val="en-IE"/>
      </w:rPr>
      <w:drawing>
        <wp:inline distT="0" distB="0" distL="0" distR="0" wp14:anchorId="57CE9968" wp14:editId="2BE00E10">
          <wp:extent cx="529956" cy="586196"/>
          <wp:effectExtent l="19050" t="0" r="3444" b="0"/>
          <wp:docPr id="1" name="Picture 1" descr="C:\Users\nosullivan\Documents\St Vincent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sullivan\Documents\St Vincents Crest.jpg"/>
                  <pic:cNvPicPr>
                    <a:picLocks noChangeAspect="1" noChangeArrowheads="1"/>
                  </pic:cNvPicPr>
                </pic:nvPicPr>
                <pic:blipFill>
                  <a:blip r:embed="rId1" cstate="print"/>
                  <a:srcRect/>
                  <a:stretch>
                    <a:fillRect/>
                  </a:stretch>
                </pic:blipFill>
                <pic:spPr bwMode="auto">
                  <a:xfrm>
                    <a:off x="0" y="0"/>
                    <a:ext cx="531919" cy="588367"/>
                  </a:xfrm>
                  <a:prstGeom prst="rect">
                    <a:avLst/>
                  </a:prstGeom>
                  <a:noFill/>
                  <a:ln w="9525">
                    <a:noFill/>
                    <a:miter lim="800000"/>
                    <a:headEnd/>
                    <a:tailEnd/>
                  </a:ln>
                </pic:spPr>
              </pic:pic>
            </a:graphicData>
          </a:graphic>
        </wp:inline>
      </w:drawing>
    </w:r>
    <w:r>
      <w:t xml:space="preserve">      </w:t>
    </w:r>
    <w:r>
      <w:rPr>
        <w:color w:val="4472C4" w:themeColor="accent5"/>
        <w:sz w:val="24"/>
        <w:szCs w:val="24"/>
      </w:rPr>
      <w:t>St. Vincent’s Convent Primary School Child Safeguarding Statement and Risk Assessment</w:t>
    </w:r>
  </w:p>
  <w:p w:rsidR="00073BD9" w:rsidRDefault="00073BD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D9"/>
    <w:rsid w:val="00073BD9"/>
    <w:rsid w:val="00171191"/>
    <w:rsid w:val="00381D30"/>
    <w:rsid w:val="00AC71B8"/>
    <w:rsid w:val="00B04E22"/>
    <w:rsid w:val="00BE42F6"/>
    <w:rsid w:val="00CC28B4"/>
    <w:rsid w:val="00E22A20"/>
    <w:rsid w:val="00F73E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C816D-F512-43D2-A38D-A98B73B5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AF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5E7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987"/>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cNZoy3HMcq4qKkrqK1wP5bv4g==">AMUW2mX9FPFZz2X71wCTn8M7aZiTVTPS3cvjnDiIBioOI/FzXdrVmH/2+5s2XMwFEgFoNHW4mmDnxEzdOmws0XeUFXRsgxEANctfqP3BIOMKrH4N7oJ1k3+gsUu0amTk950JWbArpyTY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Niamh O'Sullivan</cp:lastModifiedBy>
  <cp:revision>4</cp:revision>
  <cp:lastPrinted>2022-01-25T10:38:00Z</cp:lastPrinted>
  <dcterms:created xsi:type="dcterms:W3CDTF">2021-11-17T15:36:00Z</dcterms:created>
  <dcterms:modified xsi:type="dcterms:W3CDTF">2022-01-25T10:46:00Z</dcterms:modified>
</cp:coreProperties>
</file>